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D74FB" w14:textId="133AAFB8" w:rsidR="00575385" w:rsidRPr="00946555" w:rsidRDefault="00946555" w:rsidP="004163A7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 Instructions</w:t>
      </w:r>
    </w:p>
    <w:p w14:paraId="482DAE21" w14:textId="77777777" w:rsidR="0086062B" w:rsidRPr="00946555" w:rsidRDefault="0086062B" w:rsidP="004163A7">
      <w:pPr>
        <w:rPr>
          <w:rFonts w:ascii="Times New Roman" w:hAnsi="Times New Roman"/>
          <w:sz w:val="24"/>
          <w:szCs w:val="22"/>
        </w:rPr>
      </w:pPr>
    </w:p>
    <w:p w14:paraId="7A981313" w14:textId="3794E1D5" w:rsidR="00F015DB" w:rsidRPr="00946555" w:rsidRDefault="00575385" w:rsidP="004163A7">
      <w:pPr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 xml:space="preserve">Who </w:t>
      </w:r>
      <w:r w:rsidR="00CD1459" w:rsidRPr="00946555">
        <w:rPr>
          <w:rFonts w:ascii="Times New Roman" w:hAnsi="Times New Roman"/>
          <w:b/>
          <w:sz w:val="24"/>
          <w:szCs w:val="22"/>
        </w:rPr>
        <w:t>R</w:t>
      </w:r>
      <w:r w:rsidRPr="00946555">
        <w:rPr>
          <w:rFonts w:ascii="Times New Roman" w:hAnsi="Times New Roman"/>
          <w:b/>
          <w:sz w:val="24"/>
          <w:szCs w:val="22"/>
        </w:rPr>
        <w:t xml:space="preserve">eports </w:t>
      </w:r>
      <w:r w:rsidR="00CD1459" w:rsidRPr="00946555">
        <w:rPr>
          <w:rFonts w:ascii="Times New Roman" w:hAnsi="Times New Roman"/>
          <w:b/>
          <w:sz w:val="24"/>
          <w:szCs w:val="22"/>
        </w:rPr>
        <w:t>D</w:t>
      </w:r>
      <w:r w:rsidRPr="00946555">
        <w:rPr>
          <w:rFonts w:ascii="Times New Roman" w:hAnsi="Times New Roman"/>
          <w:b/>
          <w:sz w:val="24"/>
          <w:szCs w:val="22"/>
        </w:rPr>
        <w:t>ata</w:t>
      </w:r>
      <w:r w:rsidR="007B75FC">
        <w:rPr>
          <w:rFonts w:ascii="Times New Roman" w:hAnsi="Times New Roman"/>
          <w:b/>
          <w:sz w:val="24"/>
          <w:szCs w:val="22"/>
        </w:rPr>
        <w:t>?</w:t>
      </w:r>
    </w:p>
    <w:p w14:paraId="4CB9EC72" w14:textId="1DFD01C8" w:rsidR="00575385" w:rsidRPr="00946555" w:rsidRDefault="00575385" w:rsidP="004163A7">
      <w:p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Property and casualty insurers </w:t>
      </w:r>
      <w:r w:rsidR="003E4E73" w:rsidRPr="00946555">
        <w:rPr>
          <w:rFonts w:ascii="Times New Roman" w:hAnsi="Times New Roman"/>
          <w:sz w:val="24"/>
          <w:szCs w:val="22"/>
        </w:rPr>
        <w:t>that</w:t>
      </w:r>
      <w:r w:rsidRPr="00946555">
        <w:rPr>
          <w:rFonts w:ascii="Times New Roman" w:hAnsi="Times New Roman"/>
          <w:sz w:val="24"/>
          <w:szCs w:val="22"/>
        </w:rPr>
        <w:t xml:space="preserve"> write new personal auto or residential property business</w:t>
      </w:r>
      <w:r w:rsidR="00620603" w:rsidRPr="00946555">
        <w:rPr>
          <w:rFonts w:ascii="Times New Roman" w:hAnsi="Times New Roman"/>
          <w:sz w:val="24"/>
          <w:szCs w:val="22"/>
        </w:rPr>
        <w:t xml:space="preserve"> are required to submit information to the Texas Department of Insurance if they</w:t>
      </w:r>
      <w:r w:rsidRPr="00946555">
        <w:rPr>
          <w:rFonts w:ascii="Times New Roman" w:hAnsi="Times New Roman"/>
          <w:sz w:val="24"/>
          <w:szCs w:val="22"/>
        </w:rPr>
        <w:t xml:space="preserve"> meet one of the following criteria:</w:t>
      </w:r>
    </w:p>
    <w:p w14:paraId="13B0AA35" w14:textId="65127CC9" w:rsidR="00575385" w:rsidRPr="00946555" w:rsidRDefault="00575385" w:rsidP="004163A7">
      <w:pPr>
        <w:numPr>
          <w:ilvl w:val="0"/>
          <w:numId w:val="2"/>
        </w:numPr>
        <w:tabs>
          <w:tab w:val="clear" w:pos="1620"/>
          <w:tab w:val="num" w:pos="720"/>
        </w:tabs>
        <w:ind w:left="72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The insurer is in one of the top 25 national groups and has</w:t>
      </w:r>
      <w:r w:rsidR="007B75FC" w:rsidRPr="00946555">
        <w:rPr>
          <w:rFonts w:ascii="Times New Roman" w:hAnsi="Times New Roman"/>
          <w:sz w:val="24"/>
          <w:szCs w:val="22"/>
        </w:rPr>
        <w:t xml:space="preserve"> </w:t>
      </w:r>
      <w:r w:rsidRPr="00946555">
        <w:rPr>
          <w:rFonts w:ascii="Times New Roman" w:hAnsi="Times New Roman"/>
          <w:sz w:val="24"/>
          <w:szCs w:val="22"/>
        </w:rPr>
        <w:t>more than $1 million in direct written premium in Texas</w:t>
      </w:r>
      <w:r w:rsidR="00C81817">
        <w:rPr>
          <w:rFonts w:ascii="Times New Roman" w:hAnsi="Times New Roman"/>
          <w:sz w:val="24"/>
          <w:szCs w:val="22"/>
        </w:rPr>
        <w:t>.</w:t>
      </w:r>
    </w:p>
    <w:p w14:paraId="7B7E7018" w14:textId="5F3A3B4A" w:rsidR="00575385" w:rsidRPr="00946555" w:rsidRDefault="00575385" w:rsidP="004163A7">
      <w:pPr>
        <w:numPr>
          <w:ilvl w:val="0"/>
          <w:numId w:val="2"/>
        </w:numPr>
        <w:tabs>
          <w:tab w:val="clear" w:pos="1620"/>
          <w:tab w:val="num" w:pos="720"/>
        </w:tabs>
        <w:ind w:left="72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The insurer is in one of the top 25 national groups</w:t>
      </w:r>
      <w:r w:rsidR="00C81817">
        <w:rPr>
          <w:rFonts w:ascii="Times New Roman" w:hAnsi="Times New Roman"/>
          <w:sz w:val="24"/>
          <w:szCs w:val="22"/>
        </w:rPr>
        <w:t>,</w:t>
      </w:r>
      <w:r w:rsidRPr="00946555">
        <w:rPr>
          <w:rFonts w:ascii="Times New Roman" w:hAnsi="Times New Roman"/>
          <w:sz w:val="24"/>
          <w:szCs w:val="22"/>
        </w:rPr>
        <w:t xml:space="preserve"> has</w:t>
      </w:r>
      <w:r w:rsidR="007B75FC" w:rsidRPr="00946555">
        <w:rPr>
          <w:rFonts w:ascii="Times New Roman" w:hAnsi="Times New Roman"/>
          <w:sz w:val="24"/>
          <w:szCs w:val="22"/>
        </w:rPr>
        <w:t xml:space="preserve"> </w:t>
      </w:r>
      <w:r w:rsidRPr="00946555">
        <w:rPr>
          <w:rFonts w:ascii="Times New Roman" w:hAnsi="Times New Roman"/>
          <w:sz w:val="24"/>
          <w:szCs w:val="22"/>
        </w:rPr>
        <w:t>more than $1 million in direct written premium in Texas</w:t>
      </w:r>
      <w:r w:rsidR="00C81817">
        <w:rPr>
          <w:rFonts w:ascii="Times New Roman" w:hAnsi="Times New Roman"/>
          <w:sz w:val="24"/>
          <w:szCs w:val="22"/>
        </w:rPr>
        <w:t>,</w:t>
      </w:r>
      <w:r w:rsidRPr="00946555">
        <w:rPr>
          <w:rFonts w:ascii="Times New Roman" w:hAnsi="Times New Roman"/>
          <w:sz w:val="24"/>
          <w:szCs w:val="22"/>
        </w:rPr>
        <w:t xml:space="preserve"> and issues</w:t>
      </w:r>
      <w:r w:rsidR="007B75FC">
        <w:rPr>
          <w:rFonts w:ascii="Times New Roman" w:hAnsi="Times New Roman"/>
          <w:sz w:val="24"/>
          <w:szCs w:val="22"/>
        </w:rPr>
        <w:t xml:space="preserve"> and </w:t>
      </w:r>
      <w:r w:rsidRPr="00946555">
        <w:rPr>
          <w:rFonts w:ascii="Times New Roman" w:hAnsi="Times New Roman"/>
          <w:sz w:val="24"/>
          <w:szCs w:val="22"/>
        </w:rPr>
        <w:t xml:space="preserve">processes business through a nonaffiliated company </w:t>
      </w:r>
      <w:r w:rsidR="00CD1459" w:rsidRPr="00946555">
        <w:rPr>
          <w:rFonts w:ascii="Times New Roman" w:hAnsi="Times New Roman"/>
          <w:sz w:val="24"/>
          <w:szCs w:val="22"/>
        </w:rPr>
        <w:t>(</w:t>
      </w:r>
      <w:r w:rsidRPr="00946555">
        <w:rPr>
          <w:rFonts w:ascii="Times New Roman" w:hAnsi="Times New Roman"/>
          <w:sz w:val="24"/>
          <w:szCs w:val="22"/>
        </w:rPr>
        <w:t>for example, a county mutual</w:t>
      </w:r>
      <w:r w:rsidR="00CD1459" w:rsidRPr="00946555">
        <w:rPr>
          <w:rFonts w:ascii="Times New Roman" w:hAnsi="Times New Roman"/>
          <w:sz w:val="24"/>
          <w:szCs w:val="22"/>
        </w:rPr>
        <w:t>)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</w:p>
    <w:p w14:paraId="3C9F3571" w14:textId="77777777" w:rsidR="00575385" w:rsidRPr="00946555" w:rsidRDefault="00575385" w:rsidP="004163A7">
      <w:pPr>
        <w:rPr>
          <w:rFonts w:ascii="Times New Roman" w:hAnsi="Times New Roman"/>
          <w:sz w:val="24"/>
          <w:szCs w:val="22"/>
        </w:rPr>
      </w:pPr>
    </w:p>
    <w:p w14:paraId="42D1F91B" w14:textId="0E3BC44E" w:rsidR="00575385" w:rsidRPr="00946555" w:rsidRDefault="00575385" w:rsidP="004163A7">
      <w:pPr>
        <w:rPr>
          <w:rFonts w:ascii="Times New Roman" w:hAnsi="Times New Roman"/>
          <w:sz w:val="24"/>
          <w:szCs w:val="22"/>
        </w:rPr>
      </w:pP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2"/>
          </w:rPr>
          <w:t>TDI</w:t>
        </w:r>
      </w:smartTag>
      <w:r w:rsidRPr="00946555">
        <w:rPr>
          <w:rFonts w:ascii="Times New Roman" w:hAnsi="Times New Roman"/>
          <w:sz w:val="24"/>
          <w:szCs w:val="22"/>
        </w:rPr>
        <w:t xml:space="preserve"> </w:t>
      </w:r>
      <w:r w:rsidR="007759E3" w:rsidRPr="00946555">
        <w:rPr>
          <w:rFonts w:ascii="Times New Roman" w:hAnsi="Times New Roman"/>
          <w:sz w:val="24"/>
          <w:szCs w:val="22"/>
        </w:rPr>
        <w:t>has notified</w:t>
      </w:r>
      <w:r w:rsidRPr="00946555">
        <w:rPr>
          <w:rFonts w:ascii="Times New Roman" w:hAnsi="Times New Roman"/>
          <w:sz w:val="24"/>
          <w:szCs w:val="22"/>
        </w:rPr>
        <w:t xml:space="preserve"> insurers that </w:t>
      </w:r>
      <w:r w:rsidR="00DB1655" w:rsidRPr="00946555">
        <w:rPr>
          <w:rFonts w:ascii="Times New Roman" w:hAnsi="Times New Roman"/>
          <w:sz w:val="24"/>
          <w:szCs w:val="22"/>
        </w:rPr>
        <w:t>must report data</w:t>
      </w:r>
      <w:r w:rsidR="007759E3" w:rsidRPr="00946555">
        <w:rPr>
          <w:rFonts w:ascii="Times New Roman" w:hAnsi="Times New Roman"/>
          <w:sz w:val="24"/>
          <w:szCs w:val="22"/>
        </w:rPr>
        <w:t>; a</w:t>
      </w:r>
      <w:r w:rsidRPr="00946555">
        <w:rPr>
          <w:rFonts w:ascii="Times New Roman" w:hAnsi="Times New Roman"/>
          <w:sz w:val="24"/>
          <w:szCs w:val="22"/>
        </w:rPr>
        <w:t xml:space="preserve">ll other </w:t>
      </w:r>
      <w:r w:rsidR="007759E3" w:rsidRPr="00946555">
        <w:rPr>
          <w:rFonts w:ascii="Times New Roman" w:hAnsi="Times New Roman"/>
          <w:sz w:val="24"/>
          <w:szCs w:val="22"/>
        </w:rPr>
        <w:t>property and casualty</w:t>
      </w:r>
      <w:r w:rsidRPr="00946555">
        <w:rPr>
          <w:rFonts w:ascii="Times New Roman" w:hAnsi="Times New Roman"/>
          <w:sz w:val="24"/>
          <w:szCs w:val="22"/>
        </w:rPr>
        <w:t xml:space="preserve"> insurers have the option to report the requested information</w:t>
      </w:r>
      <w:r w:rsidR="00C81817">
        <w:rPr>
          <w:rFonts w:ascii="Times New Roman" w:hAnsi="Times New Roman"/>
          <w:sz w:val="24"/>
          <w:szCs w:val="22"/>
        </w:rPr>
        <w:t>,</w:t>
      </w:r>
      <w:r w:rsidRPr="00946555">
        <w:rPr>
          <w:rFonts w:ascii="Times New Roman" w:hAnsi="Times New Roman"/>
          <w:sz w:val="24"/>
          <w:szCs w:val="22"/>
        </w:rPr>
        <w:t xml:space="preserve"> and </w:t>
      </w:r>
      <w:r w:rsidR="00C81817">
        <w:rPr>
          <w:rFonts w:ascii="Times New Roman" w:hAnsi="Times New Roman"/>
          <w:sz w:val="24"/>
          <w:szCs w:val="22"/>
        </w:rPr>
        <w:t>TDI encourages them</w:t>
      </w:r>
      <w:r w:rsidRPr="00946555">
        <w:rPr>
          <w:rFonts w:ascii="Times New Roman" w:hAnsi="Times New Roman"/>
          <w:sz w:val="24"/>
          <w:szCs w:val="22"/>
        </w:rPr>
        <w:t xml:space="preserve"> to participate.</w:t>
      </w:r>
    </w:p>
    <w:p w14:paraId="0C4E5E79" w14:textId="77777777" w:rsidR="00575385" w:rsidRPr="00946555" w:rsidRDefault="00575385" w:rsidP="004163A7">
      <w:pPr>
        <w:rPr>
          <w:rFonts w:ascii="Times New Roman" w:hAnsi="Times New Roman"/>
          <w:sz w:val="24"/>
          <w:szCs w:val="22"/>
        </w:rPr>
      </w:pPr>
    </w:p>
    <w:p w14:paraId="358AFD62" w14:textId="1F67AD5E" w:rsidR="00575385" w:rsidRPr="00946555" w:rsidRDefault="00575385" w:rsidP="004163A7">
      <w:pPr>
        <w:outlineLvl w:val="0"/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 xml:space="preserve">What </w:t>
      </w:r>
      <w:r w:rsidR="00CD1459" w:rsidRPr="00946555">
        <w:rPr>
          <w:rFonts w:ascii="Times New Roman" w:hAnsi="Times New Roman"/>
          <w:b/>
          <w:sz w:val="24"/>
          <w:szCs w:val="22"/>
        </w:rPr>
        <w:t xml:space="preserve">Data </w:t>
      </w:r>
      <w:r w:rsidRPr="00946555">
        <w:rPr>
          <w:rFonts w:ascii="Times New Roman" w:hAnsi="Times New Roman"/>
          <w:b/>
          <w:sz w:val="24"/>
          <w:szCs w:val="22"/>
        </w:rPr>
        <w:t xml:space="preserve">to </w:t>
      </w:r>
      <w:r w:rsidR="00CD1459" w:rsidRPr="00946555">
        <w:rPr>
          <w:rFonts w:ascii="Times New Roman" w:hAnsi="Times New Roman"/>
          <w:b/>
          <w:sz w:val="24"/>
          <w:szCs w:val="22"/>
        </w:rPr>
        <w:t>R</w:t>
      </w:r>
      <w:r w:rsidRPr="00946555">
        <w:rPr>
          <w:rFonts w:ascii="Times New Roman" w:hAnsi="Times New Roman"/>
          <w:b/>
          <w:sz w:val="24"/>
          <w:szCs w:val="22"/>
        </w:rPr>
        <w:t>eport</w:t>
      </w:r>
      <w:r w:rsidR="004163A7">
        <w:rPr>
          <w:rFonts w:ascii="Times New Roman" w:hAnsi="Times New Roman"/>
          <w:b/>
          <w:sz w:val="24"/>
          <w:szCs w:val="22"/>
        </w:rPr>
        <w:t>?</w:t>
      </w:r>
    </w:p>
    <w:p w14:paraId="30275FA3" w14:textId="1A9455A7" w:rsidR="00575385" w:rsidRPr="00946555" w:rsidRDefault="00575385" w:rsidP="004163A7">
      <w:pPr>
        <w:numPr>
          <w:ilvl w:val="0"/>
          <w:numId w:val="10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If an insurer is writing new business in Texas, the insurer should submit sample rates for new business and for all </w:t>
      </w:r>
      <w:r w:rsidR="006C5E6A" w:rsidRPr="00946555">
        <w:rPr>
          <w:rFonts w:ascii="Times New Roman" w:hAnsi="Times New Roman"/>
          <w:sz w:val="24"/>
          <w:szCs w:val="22"/>
        </w:rPr>
        <w:t xml:space="preserve">ZIP </w:t>
      </w:r>
      <w:r w:rsidR="00DD1C6B" w:rsidRPr="00946555">
        <w:rPr>
          <w:rFonts w:ascii="Times New Roman" w:hAnsi="Times New Roman"/>
          <w:sz w:val="24"/>
          <w:szCs w:val="22"/>
        </w:rPr>
        <w:t xml:space="preserve">codes </w:t>
      </w:r>
      <w:r w:rsidR="004C5F09" w:rsidRPr="00946555">
        <w:rPr>
          <w:rFonts w:ascii="Times New Roman" w:hAnsi="Times New Roman"/>
          <w:sz w:val="24"/>
          <w:szCs w:val="22"/>
        </w:rPr>
        <w:t>unless the company does not have a rate for a particular coverage or profile specified in the instructions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</w:p>
    <w:p w14:paraId="718CAB2E" w14:textId="32BC9224" w:rsidR="00575385" w:rsidRPr="00946555" w:rsidRDefault="00575385" w:rsidP="004163A7">
      <w:pPr>
        <w:numPr>
          <w:ilvl w:val="0"/>
          <w:numId w:val="10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If an insurer writes </w:t>
      </w:r>
      <w:r w:rsidR="00137786" w:rsidRPr="00946555">
        <w:rPr>
          <w:rFonts w:ascii="Times New Roman" w:hAnsi="Times New Roman"/>
          <w:sz w:val="24"/>
          <w:szCs w:val="22"/>
        </w:rPr>
        <w:t xml:space="preserve">only </w:t>
      </w:r>
      <w:r w:rsidRPr="00946555">
        <w:rPr>
          <w:rFonts w:ascii="Times New Roman" w:hAnsi="Times New Roman"/>
          <w:sz w:val="24"/>
          <w:szCs w:val="22"/>
        </w:rPr>
        <w:t xml:space="preserve">renewal business and </w:t>
      </w:r>
      <w:r w:rsidR="00DB1655" w:rsidRPr="00946555">
        <w:rPr>
          <w:rFonts w:ascii="Times New Roman" w:hAnsi="Times New Roman"/>
          <w:sz w:val="24"/>
          <w:szCs w:val="22"/>
        </w:rPr>
        <w:t xml:space="preserve">subsequently </w:t>
      </w:r>
      <w:r w:rsidR="00626917" w:rsidRPr="00946555">
        <w:rPr>
          <w:rFonts w:ascii="Times New Roman" w:hAnsi="Times New Roman"/>
          <w:sz w:val="24"/>
          <w:szCs w:val="22"/>
        </w:rPr>
        <w:t>sells</w:t>
      </w:r>
      <w:r w:rsidR="00D44B1B" w:rsidRPr="00946555">
        <w:rPr>
          <w:rFonts w:ascii="Times New Roman" w:hAnsi="Times New Roman"/>
          <w:sz w:val="24"/>
          <w:szCs w:val="22"/>
        </w:rPr>
        <w:t xml:space="preserve"> </w:t>
      </w:r>
      <w:r w:rsidR="00626917" w:rsidRPr="00946555">
        <w:rPr>
          <w:rFonts w:ascii="Times New Roman" w:hAnsi="Times New Roman"/>
          <w:sz w:val="24"/>
          <w:szCs w:val="22"/>
        </w:rPr>
        <w:t>new bus</w:t>
      </w:r>
      <w:r w:rsidRPr="00946555">
        <w:rPr>
          <w:rFonts w:ascii="Times New Roman" w:hAnsi="Times New Roman"/>
          <w:sz w:val="24"/>
          <w:szCs w:val="22"/>
        </w:rPr>
        <w:t>iness</w:t>
      </w:r>
      <w:r w:rsidR="00DB1655" w:rsidRPr="00946555">
        <w:rPr>
          <w:rFonts w:ascii="Times New Roman" w:hAnsi="Times New Roman"/>
          <w:sz w:val="24"/>
          <w:szCs w:val="22"/>
        </w:rPr>
        <w:t xml:space="preserve"> in the future</w:t>
      </w:r>
      <w:r w:rsidR="00D44B1B">
        <w:rPr>
          <w:rFonts w:ascii="Times New Roman" w:hAnsi="Times New Roman"/>
          <w:sz w:val="24"/>
          <w:szCs w:val="22"/>
        </w:rPr>
        <w:t>, the insurer</w:t>
      </w:r>
      <w:r w:rsidRPr="00946555">
        <w:rPr>
          <w:rFonts w:ascii="Times New Roman" w:hAnsi="Times New Roman"/>
          <w:sz w:val="24"/>
          <w:szCs w:val="22"/>
        </w:rPr>
        <w:t xml:space="preserve"> </w:t>
      </w:r>
      <w:r w:rsidR="009A4808" w:rsidRPr="00946555">
        <w:rPr>
          <w:rFonts w:ascii="Times New Roman" w:hAnsi="Times New Roman"/>
          <w:sz w:val="24"/>
          <w:szCs w:val="22"/>
        </w:rPr>
        <w:t xml:space="preserve">must </w:t>
      </w:r>
      <w:r w:rsidR="003E350C" w:rsidRPr="00946555">
        <w:rPr>
          <w:rFonts w:ascii="Times New Roman" w:hAnsi="Times New Roman"/>
          <w:sz w:val="24"/>
          <w:szCs w:val="22"/>
        </w:rPr>
        <w:t xml:space="preserve">submit </w:t>
      </w:r>
      <w:r w:rsidR="00CD1459" w:rsidRPr="00946555">
        <w:rPr>
          <w:rFonts w:ascii="Times New Roman" w:hAnsi="Times New Roman"/>
          <w:sz w:val="24"/>
          <w:szCs w:val="22"/>
        </w:rPr>
        <w:t>sample rate</w:t>
      </w:r>
      <w:r w:rsidRPr="00946555">
        <w:rPr>
          <w:rFonts w:ascii="Times New Roman" w:hAnsi="Times New Roman"/>
          <w:sz w:val="24"/>
          <w:szCs w:val="22"/>
        </w:rPr>
        <w:t xml:space="preserve"> data </w:t>
      </w:r>
      <w:r w:rsidR="00137786" w:rsidRPr="00946555">
        <w:rPr>
          <w:rFonts w:ascii="Times New Roman" w:hAnsi="Times New Roman"/>
          <w:sz w:val="24"/>
          <w:szCs w:val="22"/>
        </w:rPr>
        <w:t>when it</w:t>
      </w:r>
      <w:r w:rsidR="00D44B1B" w:rsidRPr="00946555">
        <w:rPr>
          <w:rFonts w:ascii="Times New Roman" w:hAnsi="Times New Roman"/>
          <w:sz w:val="24"/>
          <w:szCs w:val="22"/>
        </w:rPr>
        <w:t xml:space="preserve"> </w:t>
      </w:r>
      <w:r w:rsidR="00137786" w:rsidRPr="00946555">
        <w:rPr>
          <w:rFonts w:ascii="Times New Roman" w:hAnsi="Times New Roman"/>
          <w:sz w:val="24"/>
          <w:szCs w:val="22"/>
        </w:rPr>
        <w:t>begins writing new business</w:t>
      </w:r>
      <w:r w:rsidRPr="00946555">
        <w:rPr>
          <w:rFonts w:ascii="Times New Roman" w:hAnsi="Times New Roman"/>
          <w:sz w:val="24"/>
          <w:szCs w:val="22"/>
        </w:rPr>
        <w:t>.</w:t>
      </w:r>
    </w:p>
    <w:p w14:paraId="3C90020A" w14:textId="073F3883" w:rsidR="00575385" w:rsidRPr="00946555" w:rsidRDefault="00575385" w:rsidP="004163A7">
      <w:pPr>
        <w:numPr>
          <w:ilvl w:val="0"/>
          <w:numId w:val="10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If an insurer is in the top 25 national groups and</w:t>
      </w:r>
      <w:r w:rsidR="007B75FC">
        <w:rPr>
          <w:rFonts w:ascii="Times New Roman" w:hAnsi="Times New Roman"/>
          <w:sz w:val="24"/>
          <w:szCs w:val="22"/>
        </w:rPr>
        <w:t xml:space="preserve"> </w:t>
      </w:r>
      <w:r w:rsidRPr="00946555">
        <w:rPr>
          <w:rFonts w:ascii="Times New Roman" w:hAnsi="Times New Roman"/>
          <w:sz w:val="24"/>
          <w:szCs w:val="22"/>
        </w:rPr>
        <w:t xml:space="preserve">not writing new business, the </w:t>
      </w:r>
      <w:r w:rsidR="007F041D" w:rsidRPr="00946555">
        <w:rPr>
          <w:rFonts w:ascii="Times New Roman" w:hAnsi="Times New Roman"/>
          <w:sz w:val="24"/>
          <w:szCs w:val="22"/>
        </w:rPr>
        <w:t>insurer</w:t>
      </w:r>
      <w:r w:rsidRPr="00946555">
        <w:rPr>
          <w:rFonts w:ascii="Times New Roman" w:hAnsi="Times New Roman"/>
          <w:sz w:val="24"/>
          <w:szCs w:val="22"/>
        </w:rPr>
        <w:t xml:space="preserve"> </w:t>
      </w:r>
      <w:r w:rsidR="00187755" w:rsidRPr="00946555">
        <w:rPr>
          <w:rFonts w:ascii="Times New Roman" w:hAnsi="Times New Roman"/>
          <w:sz w:val="24"/>
          <w:szCs w:val="22"/>
        </w:rPr>
        <w:t>must</w:t>
      </w:r>
      <w:r w:rsidR="007F041D" w:rsidRPr="00946555">
        <w:rPr>
          <w:rFonts w:ascii="Times New Roman" w:hAnsi="Times New Roman"/>
          <w:sz w:val="24"/>
          <w:szCs w:val="22"/>
        </w:rPr>
        <w:t xml:space="preserve"> confirm this in writing by sending an email to</w:t>
      </w:r>
      <w:r w:rsidR="0065770A" w:rsidRPr="00946555">
        <w:rPr>
          <w:rFonts w:ascii="Times New Roman" w:hAnsi="Times New Roman"/>
          <w:sz w:val="24"/>
          <w:szCs w:val="22"/>
        </w:rPr>
        <w:t xml:space="preserve"> the data call contact (see below)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</w:p>
    <w:p w14:paraId="7BAB1D0F" w14:textId="77777777" w:rsidR="00575385" w:rsidRPr="00946555" w:rsidRDefault="00575385" w:rsidP="004163A7">
      <w:pPr>
        <w:rPr>
          <w:rFonts w:ascii="Times New Roman" w:hAnsi="Times New Roman"/>
          <w:sz w:val="24"/>
          <w:szCs w:val="22"/>
        </w:rPr>
      </w:pPr>
    </w:p>
    <w:p w14:paraId="6E86CA13" w14:textId="1636D9AB" w:rsidR="00575385" w:rsidRPr="00946555" w:rsidRDefault="00575385" w:rsidP="004163A7">
      <w:pPr>
        <w:outlineLvl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 xml:space="preserve">How </w:t>
      </w:r>
      <w:r w:rsidR="00984263" w:rsidRPr="00946555">
        <w:rPr>
          <w:rFonts w:ascii="Times New Roman" w:hAnsi="Times New Roman"/>
          <w:b/>
          <w:sz w:val="24"/>
          <w:szCs w:val="22"/>
        </w:rPr>
        <w:t xml:space="preserve">to </w:t>
      </w:r>
      <w:r w:rsidR="00CD1459" w:rsidRPr="00946555">
        <w:rPr>
          <w:rFonts w:ascii="Times New Roman" w:hAnsi="Times New Roman"/>
          <w:b/>
          <w:sz w:val="24"/>
          <w:szCs w:val="22"/>
        </w:rPr>
        <w:t>Report D</w:t>
      </w:r>
      <w:r w:rsidRPr="00946555">
        <w:rPr>
          <w:rFonts w:ascii="Times New Roman" w:hAnsi="Times New Roman"/>
          <w:b/>
          <w:sz w:val="24"/>
          <w:szCs w:val="22"/>
        </w:rPr>
        <w:t>ata to TDI</w:t>
      </w:r>
    </w:p>
    <w:p w14:paraId="44031E08" w14:textId="2796B572" w:rsidR="00575385" w:rsidRPr="00F57965" w:rsidRDefault="00575385" w:rsidP="004163A7">
      <w:pPr>
        <w:numPr>
          <w:ilvl w:val="0"/>
          <w:numId w:val="1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Insurers </w:t>
      </w:r>
      <w:r w:rsidR="0065770A" w:rsidRPr="00946555">
        <w:rPr>
          <w:rFonts w:ascii="Times New Roman" w:hAnsi="Times New Roman"/>
          <w:sz w:val="24"/>
          <w:szCs w:val="22"/>
        </w:rPr>
        <w:t>must</w:t>
      </w:r>
      <w:r w:rsidRPr="00946555">
        <w:rPr>
          <w:rFonts w:ascii="Times New Roman" w:hAnsi="Times New Roman"/>
          <w:sz w:val="24"/>
          <w:szCs w:val="22"/>
        </w:rPr>
        <w:t xml:space="preserve"> submit the data in a comma-delimited </w:t>
      </w:r>
      <w:r w:rsidR="00CF2056" w:rsidRPr="00946555">
        <w:rPr>
          <w:rFonts w:ascii="Times New Roman" w:hAnsi="Times New Roman"/>
          <w:sz w:val="24"/>
          <w:szCs w:val="22"/>
        </w:rPr>
        <w:t xml:space="preserve">.txt </w:t>
      </w:r>
      <w:r w:rsidRPr="00946555">
        <w:rPr>
          <w:rFonts w:ascii="Times New Roman" w:hAnsi="Times New Roman"/>
          <w:sz w:val="24"/>
          <w:szCs w:val="22"/>
        </w:rPr>
        <w:t>file according to a record layout provided by TDI as an</w:t>
      </w:r>
      <w:r w:rsidR="00D44B1B">
        <w:rPr>
          <w:rFonts w:ascii="Times New Roman" w:hAnsi="Times New Roman"/>
          <w:sz w:val="24"/>
          <w:szCs w:val="22"/>
        </w:rPr>
        <w:t xml:space="preserve"> </w:t>
      </w:r>
      <w:r w:rsidR="007F041D" w:rsidRPr="003F10ED">
        <w:rPr>
          <w:rFonts w:ascii="Times New Roman" w:hAnsi="Times New Roman"/>
          <w:sz w:val="24"/>
          <w:szCs w:val="22"/>
        </w:rPr>
        <w:t xml:space="preserve">Excel file </w:t>
      </w:r>
      <w:r w:rsidRPr="00946555">
        <w:rPr>
          <w:rFonts w:ascii="Times New Roman" w:hAnsi="Times New Roman"/>
          <w:sz w:val="24"/>
          <w:szCs w:val="22"/>
        </w:rPr>
        <w:t>attachment</w:t>
      </w:r>
      <w:r w:rsidRPr="003F10ED">
        <w:rPr>
          <w:rFonts w:ascii="Times New Roman" w:hAnsi="Times New Roman"/>
          <w:sz w:val="24"/>
          <w:szCs w:val="22"/>
        </w:rPr>
        <w:t xml:space="preserve"> to these instructions</w:t>
      </w:r>
      <w:r w:rsidR="00215237" w:rsidRPr="009C66A2">
        <w:rPr>
          <w:rFonts w:ascii="Times New Roman" w:hAnsi="Times New Roman"/>
          <w:sz w:val="24"/>
          <w:szCs w:val="22"/>
        </w:rPr>
        <w:t xml:space="preserve">. </w:t>
      </w:r>
    </w:p>
    <w:p w14:paraId="46A3FEBC" w14:textId="1B34281B" w:rsidR="00575385" w:rsidRPr="00946555" w:rsidRDefault="0065770A" w:rsidP="004163A7">
      <w:pPr>
        <w:numPr>
          <w:ilvl w:val="0"/>
          <w:numId w:val="1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Insurers must</w:t>
      </w:r>
      <w:r w:rsidR="00575385" w:rsidRPr="00946555">
        <w:rPr>
          <w:rFonts w:ascii="Times New Roman" w:hAnsi="Times New Roman"/>
          <w:sz w:val="24"/>
          <w:szCs w:val="22"/>
        </w:rPr>
        <w:t xml:space="preserve"> provide additional information including how to contact the company (</w:t>
      </w:r>
      <w:r w:rsidR="009E7FB8" w:rsidRPr="00946555">
        <w:rPr>
          <w:rFonts w:ascii="Times New Roman" w:hAnsi="Times New Roman"/>
          <w:sz w:val="24"/>
          <w:szCs w:val="22"/>
        </w:rPr>
        <w:t>toll-</w:t>
      </w:r>
      <w:r w:rsidR="00984263" w:rsidRPr="00946555">
        <w:rPr>
          <w:rFonts w:ascii="Times New Roman" w:hAnsi="Times New Roman"/>
          <w:sz w:val="24"/>
          <w:szCs w:val="22"/>
        </w:rPr>
        <w:t>f</w:t>
      </w:r>
      <w:r w:rsidR="00400201" w:rsidRPr="00946555">
        <w:rPr>
          <w:rFonts w:ascii="Times New Roman" w:hAnsi="Times New Roman"/>
          <w:sz w:val="24"/>
          <w:szCs w:val="22"/>
        </w:rPr>
        <w:t>ree</w:t>
      </w:r>
      <w:r w:rsidR="00575385" w:rsidRPr="00946555">
        <w:rPr>
          <w:rFonts w:ascii="Times New Roman" w:hAnsi="Times New Roman"/>
          <w:sz w:val="24"/>
          <w:szCs w:val="22"/>
        </w:rPr>
        <w:t xml:space="preserve"> number, local agent, or other method), website address, discounts, and overall statewide rate changes </w:t>
      </w:r>
      <w:r w:rsidR="007759E3" w:rsidRPr="00946555">
        <w:rPr>
          <w:rFonts w:ascii="Times New Roman" w:hAnsi="Times New Roman"/>
          <w:sz w:val="24"/>
          <w:szCs w:val="22"/>
        </w:rPr>
        <w:t xml:space="preserve">through </w:t>
      </w:r>
      <w:r w:rsidR="00575385" w:rsidRPr="00946555">
        <w:rPr>
          <w:rFonts w:ascii="Times New Roman" w:hAnsi="Times New Roman"/>
          <w:sz w:val="24"/>
          <w:szCs w:val="22"/>
        </w:rPr>
        <w:t>an online form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</w:p>
    <w:p w14:paraId="1C70465E" w14:textId="6CC871E5" w:rsidR="00575385" w:rsidRPr="00946555" w:rsidRDefault="007F041D" w:rsidP="004163A7">
      <w:pPr>
        <w:numPr>
          <w:ilvl w:val="0"/>
          <w:numId w:val="1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The </w:t>
      </w:r>
      <w:r w:rsidR="00984263" w:rsidRPr="00946555">
        <w:rPr>
          <w:rFonts w:ascii="Times New Roman" w:hAnsi="Times New Roman"/>
          <w:sz w:val="24"/>
          <w:szCs w:val="22"/>
        </w:rPr>
        <w:t>TDI</w:t>
      </w:r>
      <w:r w:rsidRPr="00946555">
        <w:rPr>
          <w:rFonts w:ascii="Times New Roman" w:hAnsi="Times New Roman"/>
          <w:sz w:val="24"/>
          <w:szCs w:val="22"/>
        </w:rPr>
        <w:t xml:space="preserve"> data call contact</w:t>
      </w:r>
      <w:r w:rsidR="00984263" w:rsidRPr="00946555">
        <w:rPr>
          <w:rFonts w:ascii="Times New Roman" w:hAnsi="Times New Roman"/>
          <w:sz w:val="24"/>
          <w:szCs w:val="22"/>
        </w:rPr>
        <w:t xml:space="preserve"> </w:t>
      </w:r>
      <w:r w:rsidR="00D44B1B">
        <w:rPr>
          <w:rFonts w:ascii="Times New Roman" w:hAnsi="Times New Roman"/>
          <w:sz w:val="24"/>
          <w:szCs w:val="22"/>
        </w:rPr>
        <w:t xml:space="preserve">person </w:t>
      </w:r>
      <w:r w:rsidR="00984263" w:rsidRPr="00946555">
        <w:rPr>
          <w:rFonts w:ascii="Times New Roman" w:hAnsi="Times New Roman"/>
          <w:sz w:val="24"/>
          <w:szCs w:val="22"/>
        </w:rPr>
        <w:t xml:space="preserve">will send </w:t>
      </w:r>
      <w:r w:rsidR="007759E3" w:rsidRPr="00946555">
        <w:rPr>
          <w:rFonts w:ascii="Times New Roman" w:hAnsi="Times New Roman"/>
          <w:sz w:val="24"/>
          <w:szCs w:val="22"/>
        </w:rPr>
        <w:t>instructions to participating ins</w:t>
      </w:r>
      <w:r w:rsidR="0056463E" w:rsidRPr="00946555">
        <w:rPr>
          <w:rFonts w:ascii="Times New Roman" w:hAnsi="Times New Roman"/>
          <w:sz w:val="24"/>
          <w:szCs w:val="22"/>
        </w:rPr>
        <w:t xml:space="preserve">urers on how to send the </w:t>
      </w:r>
      <w:r w:rsidR="00CD1459" w:rsidRPr="00946555">
        <w:rPr>
          <w:rFonts w:ascii="Times New Roman" w:hAnsi="Times New Roman"/>
          <w:sz w:val="24"/>
          <w:szCs w:val="22"/>
        </w:rPr>
        <w:t>sample rate</w:t>
      </w:r>
      <w:r w:rsidR="007759E3" w:rsidRPr="00946555">
        <w:rPr>
          <w:rFonts w:ascii="Times New Roman" w:hAnsi="Times New Roman"/>
          <w:sz w:val="24"/>
          <w:szCs w:val="22"/>
        </w:rPr>
        <w:t xml:space="preserve"> dat</w:t>
      </w:r>
      <w:r w:rsidR="008F1796" w:rsidRPr="00946555">
        <w:rPr>
          <w:rFonts w:ascii="Times New Roman" w:hAnsi="Times New Roman"/>
          <w:sz w:val="24"/>
          <w:szCs w:val="22"/>
        </w:rPr>
        <w:t>a file to TDI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7759E3" w:rsidRPr="00946555">
        <w:rPr>
          <w:rFonts w:ascii="Times New Roman" w:hAnsi="Times New Roman"/>
          <w:sz w:val="24"/>
          <w:szCs w:val="22"/>
        </w:rPr>
        <w:t xml:space="preserve">The TDI contact </w:t>
      </w:r>
      <w:r w:rsidR="00D44B1B">
        <w:rPr>
          <w:rFonts w:ascii="Times New Roman" w:hAnsi="Times New Roman"/>
          <w:sz w:val="24"/>
          <w:szCs w:val="22"/>
        </w:rPr>
        <w:t xml:space="preserve">person </w:t>
      </w:r>
      <w:r w:rsidRPr="00946555">
        <w:rPr>
          <w:rFonts w:ascii="Times New Roman" w:hAnsi="Times New Roman"/>
          <w:sz w:val="24"/>
          <w:szCs w:val="22"/>
        </w:rPr>
        <w:t xml:space="preserve">will also send </w:t>
      </w:r>
      <w:r w:rsidR="00575385" w:rsidRPr="00946555">
        <w:rPr>
          <w:rFonts w:ascii="Times New Roman" w:hAnsi="Times New Roman"/>
          <w:sz w:val="24"/>
          <w:szCs w:val="22"/>
        </w:rPr>
        <w:t xml:space="preserve">a link to the online </w:t>
      </w:r>
      <w:r w:rsidRPr="00946555">
        <w:rPr>
          <w:rFonts w:ascii="Times New Roman" w:hAnsi="Times New Roman"/>
          <w:sz w:val="24"/>
          <w:szCs w:val="22"/>
        </w:rPr>
        <w:t xml:space="preserve">application </w:t>
      </w:r>
      <w:r w:rsidR="00F015DB" w:rsidRPr="00946555">
        <w:rPr>
          <w:rFonts w:ascii="Times New Roman" w:hAnsi="Times New Roman"/>
          <w:sz w:val="24"/>
          <w:szCs w:val="22"/>
        </w:rPr>
        <w:t xml:space="preserve">that </w:t>
      </w:r>
      <w:r w:rsidRPr="00946555">
        <w:rPr>
          <w:rFonts w:ascii="Times New Roman" w:hAnsi="Times New Roman"/>
          <w:sz w:val="24"/>
          <w:szCs w:val="22"/>
        </w:rPr>
        <w:t xml:space="preserve">insurers </w:t>
      </w:r>
      <w:r w:rsidR="00CA4ABA" w:rsidRPr="00946555">
        <w:rPr>
          <w:rFonts w:ascii="Times New Roman" w:hAnsi="Times New Roman"/>
          <w:sz w:val="24"/>
          <w:szCs w:val="22"/>
        </w:rPr>
        <w:t xml:space="preserve">must </w:t>
      </w:r>
      <w:r w:rsidRPr="00946555">
        <w:rPr>
          <w:rFonts w:ascii="Times New Roman" w:hAnsi="Times New Roman"/>
          <w:sz w:val="24"/>
          <w:szCs w:val="22"/>
        </w:rPr>
        <w:t xml:space="preserve">use </w:t>
      </w:r>
      <w:r w:rsidR="00575385" w:rsidRPr="00946555">
        <w:rPr>
          <w:rFonts w:ascii="Times New Roman" w:hAnsi="Times New Roman"/>
          <w:sz w:val="24"/>
          <w:szCs w:val="22"/>
        </w:rPr>
        <w:t>to subm</w:t>
      </w:r>
      <w:r w:rsidRPr="00946555">
        <w:rPr>
          <w:rFonts w:ascii="Times New Roman" w:hAnsi="Times New Roman"/>
          <w:sz w:val="24"/>
          <w:szCs w:val="22"/>
        </w:rPr>
        <w:t xml:space="preserve">it the additional information, </w:t>
      </w:r>
      <w:r w:rsidR="00CA4ABA" w:rsidRPr="00946555">
        <w:rPr>
          <w:rFonts w:ascii="Times New Roman" w:hAnsi="Times New Roman"/>
          <w:sz w:val="24"/>
          <w:szCs w:val="22"/>
        </w:rPr>
        <w:t>as well as</w:t>
      </w:r>
      <w:r w:rsidRPr="00946555">
        <w:rPr>
          <w:rFonts w:ascii="Times New Roman" w:hAnsi="Times New Roman"/>
          <w:sz w:val="24"/>
          <w:szCs w:val="22"/>
        </w:rPr>
        <w:t xml:space="preserve"> review and certify the</w:t>
      </w:r>
      <w:r w:rsidR="00CA4ABA" w:rsidRPr="00946555">
        <w:rPr>
          <w:rFonts w:ascii="Times New Roman" w:hAnsi="Times New Roman"/>
          <w:sz w:val="24"/>
          <w:szCs w:val="22"/>
        </w:rPr>
        <w:t>ir</w:t>
      </w:r>
      <w:r w:rsidRPr="00946555">
        <w:rPr>
          <w:rFonts w:ascii="Times New Roman" w:hAnsi="Times New Roman"/>
          <w:sz w:val="24"/>
          <w:szCs w:val="22"/>
        </w:rPr>
        <w:t xml:space="preserve"> sample rates.</w:t>
      </w:r>
    </w:p>
    <w:p w14:paraId="1A485659" w14:textId="77777777" w:rsidR="00575385" w:rsidRPr="00946555" w:rsidRDefault="00575385" w:rsidP="004163A7">
      <w:pPr>
        <w:rPr>
          <w:rFonts w:ascii="Times New Roman" w:hAnsi="Times New Roman"/>
          <w:sz w:val="24"/>
          <w:szCs w:val="22"/>
        </w:rPr>
      </w:pPr>
    </w:p>
    <w:p w14:paraId="642551C5" w14:textId="47DEBC62" w:rsidR="00575385" w:rsidRPr="00946555" w:rsidRDefault="006C5E6A" w:rsidP="004163A7">
      <w:pPr>
        <w:outlineLvl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 xml:space="preserve">ZIP </w:t>
      </w:r>
      <w:r w:rsidR="00CD1459" w:rsidRPr="00946555">
        <w:rPr>
          <w:rFonts w:ascii="Times New Roman" w:hAnsi="Times New Roman"/>
          <w:b/>
          <w:sz w:val="24"/>
          <w:szCs w:val="22"/>
        </w:rPr>
        <w:t>Codes</w:t>
      </w:r>
    </w:p>
    <w:p w14:paraId="06BEF0AD" w14:textId="77777777" w:rsidR="00575385" w:rsidRPr="00946555" w:rsidRDefault="00575385" w:rsidP="004163A7">
      <w:pPr>
        <w:numPr>
          <w:ilvl w:val="0"/>
          <w:numId w:val="8"/>
        </w:numPr>
        <w:rPr>
          <w:rFonts w:ascii="Times New Roman" w:hAnsi="Times New Roman"/>
          <w:sz w:val="24"/>
          <w:szCs w:val="22"/>
        </w:rPr>
      </w:pP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2"/>
          </w:rPr>
          <w:t>TDI</w:t>
        </w:r>
      </w:smartTag>
      <w:r w:rsidRPr="00946555">
        <w:rPr>
          <w:rFonts w:ascii="Times New Roman" w:hAnsi="Times New Roman"/>
          <w:sz w:val="24"/>
          <w:szCs w:val="22"/>
        </w:rPr>
        <w:t xml:space="preserve"> requests data for 314 </w:t>
      </w:r>
      <w:r w:rsidR="009A4808" w:rsidRPr="00946555">
        <w:rPr>
          <w:rFonts w:ascii="Times New Roman" w:hAnsi="Times New Roman"/>
          <w:sz w:val="24"/>
          <w:szCs w:val="22"/>
        </w:rPr>
        <w:t xml:space="preserve">specific </w:t>
      </w:r>
      <w:r w:rsidR="006C5E6A" w:rsidRPr="00946555">
        <w:rPr>
          <w:rFonts w:ascii="Times New Roman" w:hAnsi="Times New Roman"/>
          <w:sz w:val="24"/>
          <w:szCs w:val="22"/>
        </w:rPr>
        <w:t xml:space="preserve">ZIP </w:t>
      </w:r>
      <w:r w:rsidR="007759E3" w:rsidRPr="00946555">
        <w:rPr>
          <w:rFonts w:ascii="Times New Roman" w:hAnsi="Times New Roman"/>
          <w:sz w:val="24"/>
          <w:szCs w:val="22"/>
        </w:rPr>
        <w:t xml:space="preserve">codes </w:t>
      </w:r>
      <w:r w:rsidRPr="00946555">
        <w:rPr>
          <w:rFonts w:ascii="Times New Roman" w:hAnsi="Times New Roman"/>
          <w:sz w:val="24"/>
          <w:szCs w:val="22"/>
        </w:rPr>
        <w:t>for personal auto liability insurance.</w:t>
      </w:r>
    </w:p>
    <w:p w14:paraId="6623C4DB" w14:textId="66D815A7" w:rsidR="00575385" w:rsidRPr="00946555" w:rsidRDefault="00575385" w:rsidP="004163A7">
      <w:pPr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2"/>
          </w:rPr>
          <w:t>TDI</w:t>
        </w:r>
      </w:smartTag>
      <w:r w:rsidRPr="00946555">
        <w:rPr>
          <w:rFonts w:ascii="Times New Roman" w:hAnsi="Times New Roman"/>
          <w:sz w:val="24"/>
          <w:szCs w:val="22"/>
        </w:rPr>
        <w:t xml:space="preserve"> requests data for 333 </w:t>
      </w:r>
      <w:r w:rsidR="009A4808" w:rsidRPr="00946555">
        <w:rPr>
          <w:rFonts w:ascii="Times New Roman" w:hAnsi="Times New Roman"/>
          <w:sz w:val="24"/>
          <w:szCs w:val="22"/>
        </w:rPr>
        <w:t xml:space="preserve">specific </w:t>
      </w:r>
      <w:r w:rsidR="006C5E6A" w:rsidRPr="00946555">
        <w:rPr>
          <w:rFonts w:ascii="Times New Roman" w:hAnsi="Times New Roman"/>
          <w:sz w:val="24"/>
          <w:szCs w:val="22"/>
        </w:rPr>
        <w:t xml:space="preserve">ZIP </w:t>
      </w:r>
      <w:r w:rsidR="007759E3" w:rsidRPr="00946555">
        <w:rPr>
          <w:rFonts w:ascii="Times New Roman" w:hAnsi="Times New Roman"/>
          <w:sz w:val="24"/>
          <w:szCs w:val="22"/>
        </w:rPr>
        <w:t xml:space="preserve">codes </w:t>
      </w:r>
      <w:r w:rsidRPr="00946555">
        <w:rPr>
          <w:rFonts w:ascii="Times New Roman" w:hAnsi="Times New Roman"/>
          <w:sz w:val="24"/>
          <w:szCs w:val="22"/>
        </w:rPr>
        <w:t>for residential property (homeowners, condos, and renters) insurance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Pr="00946555">
        <w:rPr>
          <w:rFonts w:ascii="Times New Roman" w:hAnsi="Times New Roman"/>
          <w:sz w:val="24"/>
          <w:szCs w:val="22"/>
        </w:rPr>
        <w:t xml:space="preserve">TDI requests residential property sample rates </w:t>
      </w:r>
      <w:r w:rsidR="00A91F58" w:rsidRPr="00946555">
        <w:rPr>
          <w:rFonts w:ascii="Times New Roman" w:hAnsi="Times New Roman"/>
          <w:sz w:val="24"/>
          <w:szCs w:val="22"/>
        </w:rPr>
        <w:t xml:space="preserve">that </w:t>
      </w:r>
      <w:r w:rsidRPr="00946555">
        <w:rPr>
          <w:rFonts w:ascii="Times New Roman" w:hAnsi="Times New Roman"/>
          <w:sz w:val="24"/>
          <w:szCs w:val="22"/>
        </w:rPr>
        <w:t>includ</w:t>
      </w:r>
      <w:r w:rsidR="00A91F58" w:rsidRPr="00946555">
        <w:rPr>
          <w:rFonts w:ascii="Times New Roman" w:hAnsi="Times New Roman"/>
          <w:sz w:val="24"/>
          <w:szCs w:val="22"/>
        </w:rPr>
        <w:t>e</w:t>
      </w:r>
      <w:r w:rsidRPr="00946555">
        <w:rPr>
          <w:rFonts w:ascii="Times New Roman" w:hAnsi="Times New Roman"/>
          <w:sz w:val="24"/>
          <w:szCs w:val="22"/>
        </w:rPr>
        <w:t xml:space="preserve"> wind coverage for the</w:t>
      </w:r>
      <w:r w:rsidR="009A4808" w:rsidRPr="00946555">
        <w:rPr>
          <w:rFonts w:ascii="Times New Roman" w:hAnsi="Times New Roman"/>
          <w:sz w:val="24"/>
          <w:szCs w:val="22"/>
        </w:rPr>
        <w:t>se</w:t>
      </w:r>
      <w:r w:rsidRPr="00946555">
        <w:rPr>
          <w:rFonts w:ascii="Times New Roman" w:hAnsi="Times New Roman"/>
          <w:sz w:val="24"/>
          <w:szCs w:val="22"/>
        </w:rPr>
        <w:t xml:space="preserve"> 333 </w:t>
      </w:r>
      <w:r w:rsidR="006C5E6A" w:rsidRPr="00946555">
        <w:rPr>
          <w:rFonts w:ascii="Times New Roman" w:hAnsi="Times New Roman"/>
          <w:sz w:val="24"/>
          <w:szCs w:val="22"/>
        </w:rPr>
        <w:t xml:space="preserve">ZIP </w:t>
      </w:r>
      <w:r w:rsidR="00DD1C6B" w:rsidRPr="00946555">
        <w:rPr>
          <w:rFonts w:ascii="Times New Roman" w:hAnsi="Times New Roman"/>
          <w:sz w:val="24"/>
          <w:szCs w:val="22"/>
        </w:rPr>
        <w:t>codes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Pr="00946555">
        <w:rPr>
          <w:rFonts w:ascii="Times New Roman" w:hAnsi="Times New Roman"/>
          <w:sz w:val="24"/>
          <w:szCs w:val="22"/>
        </w:rPr>
        <w:t xml:space="preserve">Insurers </w:t>
      </w:r>
      <w:r w:rsidR="00A91F58" w:rsidRPr="00946555">
        <w:rPr>
          <w:rFonts w:ascii="Times New Roman" w:hAnsi="Times New Roman"/>
          <w:sz w:val="24"/>
          <w:szCs w:val="22"/>
        </w:rPr>
        <w:t>must</w:t>
      </w:r>
      <w:r w:rsidRPr="00946555">
        <w:rPr>
          <w:rFonts w:ascii="Times New Roman" w:hAnsi="Times New Roman"/>
          <w:sz w:val="24"/>
          <w:szCs w:val="22"/>
        </w:rPr>
        <w:t xml:space="preserve"> also provide a second set of sample rates </w:t>
      </w:r>
      <w:r w:rsidR="00A91F58" w:rsidRPr="00946555">
        <w:rPr>
          <w:rFonts w:ascii="Times New Roman" w:hAnsi="Times New Roman"/>
          <w:sz w:val="24"/>
          <w:szCs w:val="22"/>
        </w:rPr>
        <w:t xml:space="preserve">that </w:t>
      </w:r>
      <w:r w:rsidRPr="00946555">
        <w:rPr>
          <w:rFonts w:ascii="Times New Roman" w:hAnsi="Times New Roman"/>
          <w:sz w:val="24"/>
          <w:szCs w:val="22"/>
        </w:rPr>
        <w:t>exclud</w:t>
      </w:r>
      <w:r w:rsidR="00A91F58" w:rsidRPr="00946555">
        <w:rPr>
          <w:rFonts w:ascii="Times New Roman" w:hAnsi="Times New Roman"/>
          <w:sz w:val="24"/>
          <w:szCs w:val="22"/>
        </w:rPr>
        <w:t>e</w:t>
      </w:r>
      <w:r w:rsidRPr="00946555">
        <w:rPr>
          <w:rFonts w:ascii="Times New Roman" w:hAnsi="Times New Roman"/>
          <w:sz w:val="24"/>
          <w:szCs w:val="22"/>
        </w:rPr>
        <w:t xml:space="preserve"> wind coverage for the 42 </w:t>
      </w:r>
      <w:r w:rsidR="009A4808" w:rsidRPr="00946555">
        <w:rPr>
          <w:rFonts w:ascii="Times New Roman" w:hAnsi="Times New Roman"/>
          <w:sz w:val="24"/>
          <w:szCs w:val="22"/>
        </w:rPr>
        <w:t xml:space="preserve">specific </w:t>
      </w:r>
      <w:r w:rsidR="006C5E6A" w:rsidRPr="00946555">
        <w:rPr>
          <w:rFonts w:ascii="Times New Roman" w:hAnsi="Times New Roman"/>
          <w:sz w:val="24"/>
          <w:szCs w:val="22"/>
        </w:rPr>
        <w:t xml:space="preserve">ZIP </w:t>
      </w:r>
      <w:r w:rsidR="007759E3" w:rsidRPr="00946555">
        <w:rPr>
          <w:rFonts w:ascii="Times New Roman" w:hAnsi="Times New Roman"/>
          <w:sz w:val="24"/>
          <w:szCs w:val="22"/>
        </w:rPr>
        <w:t xml:space="preserve">codes </w:t>
      </w:r>
      <w:r w:rsidRPr="00946555">
        <w:rPr>
          <w:rFonts w:ascii="Times New Roman" w:hAnsi="Times New Roman"/>
          <w:sz w:val="24"/>
          <w:szCs w:val="22"/>
        </w:rPr>
        <w:t>(included in the 333 total ZIP</w:t>
      </w:r>
      <w:r w:rsidR="00A91F58" w:rsidRPr="00946555">
        <w:rPr>
          <w:rFonts w:ascii="Times New Roman" w:hAnsi="Times New Roman"/>
          <w:sz w:val="24"/>
          <w:szCs w:val="22"/>
        </w:rPr>
        <w:t xml:space="preserve"> codes</w:t>
      </w:r>
      <w:r w:rsidRPr="00946555">
        <w:rPr>
          <w:rFonts w:ascii="Times New Roman" w:hAnsi="Times New Roman"/>
          <w:sz w:val="24"/>
          <w:szCs w:val="22"/>
        </w:rPr>
        <w:t>) in the coastal counties and the portion of Harris County designated as a catastrophe area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</w:p>
    <w:p w14:paraId="0544059D" w14:textId="77777777" w:rsidR="00575385" w:rsidRPr="00946555" w:rsidRDefault="00984263" w:rsidP="004163A7">
      <w:pPr>
        <w:numPr>
          <w:ilvl w:val="0"/>
          <w:numId w:val="8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These instructions include t</w:t>
      </w:r>
      <w:r w:rsidR="00575385" w:rsidRPr="00946555">
        <w:rPr>
          <w:rFonts w:ascii="Times New Roman" w:hAnsi="Times New Roman"/>
          <w:sz w:val="24"/>
          <w:szCs w:val="22"/>
        </w:rPr>
        <w:t xml:space="preserve">he list of </w:t>
      </w:r>
      <w:r w:rsidR="006C5E6A" w:rsidRPr="00946555">
        <w:rPr>
          <w:rFonts w:ascii="Times New Roman" w:hAnsi="Times New Roman"/>
          <w:sz w:val="24"/>
          <w:szCs w:val="22"/>
        </w:rPr>
        <w:t xml:space="preserve">ZIP </w:t>
      </w:r>
      <w:r w:rsidR="007759E3" w:rsidRPr="00946555">
        <w:rPr>
          <w:rFonts w:ascii="Times New Roman" w:hAnsi="Times New Roman"/>
          <w:sz w:val="24"/>
          <w:szCs w:val="22"/>
        </w:rPr>
        <w:t xml:space="preserve">codes </w:t>
      </w:r>
      <w:r w:rsidR="00575385" w:rsidRPr="00946555">
        <w:rPr>
          <w:rFonts w:ascii="Times New Roman" w:hAnsi="Times New Roman"/>
          <w:sz w:val="24"/>
          <w:szCs w:val="22"/>
        </w:rPr>
        <w:t>in an Excel spreadsheet attachment.</w:t>
      </w:r>
    </w:p>
    <w:p w14:paraId="1D981BC6" w14:textId="77777777" w:rsidR="00C671FF" w:rsidRPr="00946555" w:rsidRDefault="00C671FF" w:rsidP="004163A7">
      <w:pPr>
        <w:rPr>
          <w:rFonts w:ascii="Times New Roman" w:hAnsi="Times New Roman"/>
          <w:sz w:val="24"/>
          <w:szCs w:val="22"/>
        </w:rPr>
      </w:pPr>
    </w:p>
    <w:p w14:paraId="6F6E3632" w14:textId="667C2AEF" w:rsidR="00C671FF" w:rsidRPr="00946555" w:rsidRDefault="00C671FF" w:rsidP="004163A7">
      <w:pPr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 xml:space="preserve">Credit </w:t>
      </w:r>
      <w:r w:rsidR="00CD1459" w:rsidRPr="00946555">
        <w:rPr>
          <w:rFonts w:ascii="Times New Roman" w:hAnsi="Times New Roman"/>
          <w:b/>
          <w:sz w:val="24"/>
          <w:szCs w:val="22"/>
        </w:rPr>
        <w:t>S</w:t>
      </w:r>
      <w:r w:rsidRPr="00946555">
        <w:rPr>
          <w:rFonts w:ascii="Times New Roman" w:hAnsi="Times New Roman"/>
          <w:b/>
          <w:sz w:val="24"/>
          <w:szCs w:val="22"/>
        </w:rPr>
        <w:t>core</w:t>
      </w:r>
    </w:p>
    <w:p w14:paraId="72221000" w14:textId="08A68422" w:rsidR="00C671FF" w:rsidRPr="00946555" w:rsidRDefault="00C671FF" w:rsidP="004163A7">
      <w:pPr>
        <w:numPr>
          <w:ilvl w:val="0"/>
          <w:numId w:val="21"/>
        </w:numPr>
        <w:rPr>
          <w:rFonts w:ascii="Times New Roman" w:hAnsi="Times New Roman"/>
          <w:sz w:val="24"/>
          <w:szCs w:val="22"/>
        </w:rPr>
      </w:pP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2"/>
          </w:rPr>
          <w:t>TDI</w:t>
        </w:r>
      </w:smartTag>
      <w:r w:rsidRPr="00946555">
        <w:rPr>
          <w:rFonts w:ascii="Times New Roman" w:hAnsi="Times New Roman"/>
          <w:sz w:val="24"/>
          <w:szCs w:val="22"/>
        </w:rPr>
        <w:t xml:space="preserve"> requests </w:t>
      </w:r>
      <w:r w:rsidR="00984263" w:rsidRPr="00946555">
        <w:rPr>
          <w:rFonts w:ascii="Times New Roman" w:hAnsi="Times New Roman"/>
          <w:sz w:val="24"/>
          <w:szCs w:val="22"/>
        </w:rPr>
        <w:t>participating insurers</w:t>
      </w:r>
      <w:r w:rsidRPr="00946555">
        <w:rPr>
          <w:rFonts w:ascii="Times New Roman" w:hAnsi="Times New Roman"/>
          <w:sz w:val="24"/>
          <w:szCs w:val="22"/>
        </w:rPr>
        <w:t xml:space="preserve"> confirm how they use credit score information by completing </w:t>
      </w:r>
      <w:r w:rsidR="00984263" w:rsidRPr="00946555">
        <w:rPr>
          <w:rFonts w:ascii="Times New Roman" w:hAnsi="Times New Roman"/>
          <w:sz w:val="24"/>
          <w:szCs w:val="22"/>
        </w:rPr>
        <w:t>the</w:t>
      </w:r>
      <w:r w:rsidRPr="00946555">
        <w:rPr>
          <w:rFonts w:ascii="Times New Roman" w:hAnsi="Times New Roman"/>
          <w:sz w:val="24"/>
          <w:szCs w:val="22"/>
        </w:rPr>
        <w:t xml:space="preserve"> form on </w:t>
      </w:r>
      <w:r w:rsidR="00E37292" w:rsidRPr="00946555">
        <w:rPr>
          <w:rFonts w:ascii="Times New Roman" w:hAnsi="Times New Roman"/>
          <w:sz w:val="24"/>
          <w:szCs w:val="22"/>
        </w:rPr>
        <w:t>P</w:t>
      </w:r>
      <w:r w:rsidRPr="00946555">
        <w:rPr>
          <w:rFonts w:ascii="Times New Roman" w:hAnsi="Times New Roman"/>
          <w:sz w:val="24"/>
          <w:szCs w:val="22"/>
        </w:rPr>
        <w:t>age 14</w:t>
      </w:r>
      <w:r w:rsidR="00C155D5" w:rsidRPr="00946555">
        <w:rPr>
          <w:rFonts w:ascii="Times New Roman" w:hAnsi="Times New Roman"/>
          <w:sz w:val="24"/>
          <w:szCs w:val="22"/>
        </w:rPr>
        <w:t xml:space="preserve"> of these instructions</w:t>
      </w:r>
      <w:r w:rsidRPr="00946555">
        <w:rPr>
          <w:rFonts w:ascii="Times New Roman" w:hAnsi="Times New Roman"/>
          <w:sz w:val="24"/>
          <w:szCs w:val="22"/>
        </w:rPr>
        <w:t>.</w:t>
      </w:r>
    </w:p>
    <w:p w14:paraId="1FCCC950" w14:textId="2E0AF740" w:rsidR="004163A7" w:rsidRDefault="004163A7" w:rsidP="004163A7">
      <w:pPr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br w:type="page"/>
      </w:r>
    </w:p>
    <w:p w14:paraId="0E53B88A" w14:textId="77777777" w:rsidR="00CD1459" w:rsidRPr="00946555" w:rsidRDefault="001A296E" w:rsidP="004163A7">
      <w:p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lastRenderedPageBreak/>
        <w:t>Deadline</w:t>
      </w:r>
    </w:p>
    <w:p w14:paraId="3CDB3BA2" w14:textId="697F5DD3" w:rsidR="001A296E" w:rsidRPr="00946555" w:rsidRDefault="001A296E" w:rsidP="004163A7">
      <w:p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Insurers </w:t>
      </w:r>
      <w:r w:rsidR="005925CA" w:rsidRPr="00946555">
        <w:rPr>
          <w:rFonts w:ascii="Times New Roman" w:hAnsi="Times New Roman"/>
          <w:sz w:val="24"/>
          <w:szCs w:val="22"/>
        </w:rPr>
        <w:t xml:space="preserve">must </w:t>
      </w:r>
      <w:r w:rsidRPr="00946555">
        <w:rPr>
          <w:rFonts w:ascii="Times New Roman" w:hAnsi="Times New Roman"/>
          <w:sz w:val="24"/>
          <w:szCs w:val="22"/>
        </w:rPr>
        <w:t>s</w:t>
      </w:r>
      <w:r w:rsidR="003019D2" w:rsidRPr="00946555">
        <w:rPr>
          <w:rFonts w:ascii="Times New Roman" w:hAnsi="Times New Roman"/>
          <w:sz w:val="24"/>
          <w:szCs w:val="22"/>
        </w:rPr>
        <w:t xml:space="preserve">ubmit their data by </w:t>
      </w:r>
      <w:r w:rsidR="00FC5075">
        <w:rPr>
          <w:rFonts w:ascii="Times New Roman" w:hAnsi="Times New Roman"/>
          <w:sz w:val="24"/>
          <w:szCs w:val="22"/>
        </w:rPr>
        <w:t>July 6, 2018</w:t>
      </w:r>
      <w:r w:rsidRPr="00946555">
        <w:rPr>
          <w:rFonts w:ascii="Times New Roman" w:hAnsi="Times New Roman"/>
          <w:sz w:val="24"/>
          <w:szCs w:val="22"/>
        </w:rPr>
        <w:t xml:space="preserve">, for sample rates that </w:t>
      </w:r>
      <w:r w:rsidR="00665E40" w:rsidRPr="00946555">
        <w:rPr>
          <w:rFonts w:ascii="Times New Roman" w:hAnsi="Times New Roman"/>
          <w:sz w:val="24"/>
          <w:szCs w:val="22"/>
        </w:rPr>
        <w:t>are</w:t>
      </w:r>
      <w:r w:rsidR="005067F1" w:rsidRPr="00946555">
        <w:rPr>
          <w:rFonts w:ascii="Times New Roman" w:hAnsi="Times New Roman"/>
          <w:sz w:val="24"/>
          <w:szCs w:val="22"/>
        </w:rPr>
        <w:t xml:space="preserve"> in effect on June 1, </w:t>
      </w:r>
      <w:r w:rsidR="00644AAE" w:rsidRPr="00946555">
        <w:rPr>
          <w:rFonts w:ascii="Times New Roman" w:hAnsi="Times New Roman"/>
          <w:sz w:val="24"/>
          <w:szCs w:val="22"/>
        </w:rPr>
        <w:t>201</w:t>
      </w:r>
      <w:r w:rsidR="00665E40" w:rsidRPr="00946555">
        <w:rPr>
          <w:rFonts w:ascii="Times New Roman" w:hAnsi="Times New Roman"/>
          <w:sz w:val="24"/>
          <w:szCs w:val="22"/>
        </w:rPr>
        <w:t>8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</w:p>
    <w:p w14:paraId="7017B11E" w14:textId="77777777" w:rsidR="007D0A80" w:rsidRPr="00946555" w:rsidRDefault="007D0A80" w:rsidP="004163A7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57F2D205" w14:textId="77777777" w:rsidR="007D0A80" w:rsidRPr="00946555" w:rsidRDefault="00BA4EB5" w:rsidP="004163A7">
      <w:pPr>
        <w:outlineLvl w:val="0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stockticker">
        <w:r w:rsidRPr="00946555">
          <w:rPr>
            <w:rFonts w:ascii="Times New Roman" w:hAnsi="Times New Roman"/>
            <w:b/>
            <w:sz w:val="24"/>
            <w:szCs w:val="24"/>
          </w:rPr>
          <w:t>TDI</w:t>
        </w:r>
      </w:smartTag>
      <w:r w:rsidRPr="00946555">
        <w:rPr>
          <w:rFonts w:ascii="Times New Roman" w:hAnsi="Times New Roman"/>
          <w:b/>
          <w:sz w:val="24"/>
          <w:szCs w:val="24"/>
        </w:rPr>
        <w:t xml:space="preserve"> Contact Information</w:t>
      </w:r>
    </w:p>
    <w:p w14:paraId="196FE90E" w14:textId="4A787480" w:rsidR="007F041D" w:rsidRPr="00946555" w:rsidRDefault="00984263" w:rsidP="004163A7">
      <w:pPr>
        <w:outlineLvl w:val="0"/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Please direct </w:t>
      </w:r>
      <w:r w:rsidR="00BA4EB5" w:rsidRPr="00946555">
        <w:rPr>
          <w:rFonts w:ascii="Times New Roman" w:hAnsi="Times New Roman"/>
          <w:sz w:val="24"/>
          <w:szCs w:val="24"/>
        </w:rPr>
        <w:t xml:space="preserve">questions regarding the </w:t>
      </w:r>
      <w:r w:rsidR="002D5920" w:rsidRPr="00946555">
        <w:rPr>
          <w:rFonts w:ascii="Times New Roman" w:hAnsi="Times New Roman"/>
          <w:sz w:val="24"/>
          <w:szCs w:val="24"/>
        </w:rPr>
        <w:t>HelpInsure.com</w:t>
      </w:r>
      <w:r w:rsidR="00BA4EB5" w:rsidRPr="00946555">
        <w:rPr>
          <w:rFonts w:ascii="Times New Roman" w:hAnsi="Times New Roman"/>
          <w:sz w:val="24"/>
          <w:szCs w:val="24"/>
        </w:rPr>
        <w:t xml:space="preserve"> website data collection i</w:t>
      </w:r>
      <w:r w:rsidR="006F1A84" w:rsidRPr="00946555">
        <w:rPr>
          <w:rFonts w:ascii="Times New Roman" w:hAnsi="Times New Roman"/>
          <w:sz w:val="24"/>
          <w:szCs w:val="24"/>
        </w:rPr>
        <w:t xml:space="preserve">nstructions to </w:t>
      </w:r>
      <w:r w:rsidR="00665E40" w:rsidRPr="00946555">
        <w:rPr>
          <w:rFonts w:ascii="Times New Roman" w:hAnsi="Times New Roman"/>
          <w:sz w:val="24"/>
          <w:szCs w:val="24"/>
        </w:rPr>
        <w:t>Joshua Fellers</w:t>
      </w:r>
      <w:r w:rsidR="001C2023" w:rsidRPr="00946555">
        <w:rPr>
          <w:rFonts w:ascii="Times New Roman" w:hAnsi="Times New Roman"/>
          <w:sz w:val="24"/>
          <w:szCs w:val="24"/>
        </w:rPr>
        <w:t xml:space="preserve"> </w:t>
      </w:r>
      <w:r w:rsidR="006F1A84" w:rsidRPr="00946555">
        <w:rPr>
          <w:rFonts w:ascii="Times New Roman" w:hAnsi="Times New Roman"/>
          <w:sz w:val="24"/>
          <w:szCs w:val="24"/>
        </w:rPr>
        <w:t>by</w:t>
      </w:r>
      <w:r w:rsidR="00BA4EB5" w:rsidRPr="00946555">
        <w:rPr>
          <w:rFonts w:ascii="Times New Roman" w:hAnsi="Times New Roman"/>
          <w:sz w:val="24"/>
          <w:szCs w:val="24"/>
        </w:rPr>
        <w:t xml:space="preserve"> email at </w:t>
      </w:r>
      <w:hyperlink r:id="rId8" w:history="1">
        <w:r w:rsidR="00665E40" w:rsidRPr="00946555">
          <w:rPr>
            <w:rStyle w:val="Hyperlink"/>
            <w:rFonts w:ascii="Times New Roman" w:hAnsi="Times New Roman"/>
            <w:sz w:val="24"/>
            <w:szCs w:val="24"/>
          </w:rPr>
          <w:t>Joshua.Fellers@tdi.texas.gov</w:t>
        </w:r>
      </w:hyperlink>
      <w:r w:rsidR="00A05FC6" w:rsidRPr="00946555">
        <w:rPr>
          <w:rFonts w:ascii="Times New Roman" w:hAnsi="Times New Roman"/>
          <w:sz w:val="24"/>
          <w:szCs w:val="24"/>
        </w:rPr>
        <w:t xml:space="preserve"> or by telephone at 512-676-66</w:t>
      </w:r>
      <w:r w:rsidR="00AF6CAB" w:rsidRPr="00946555">
        <w:rPr>
          <w:rFonts w:ascii="Times New Roman" w:hAnsi="Times New Roman"/>
          <w:sz w:val="24"/>
          <w:szCs w:val="24"/>
        </w:rPr>
        <w:t>87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754C6C64" w14:textId="77777777" w:rsidR="00CD1459" w:rsidRPr="00946555" w:rsidRDefault="00CD1459" w:rsidP="004163A7">
      <w:pPr>
        <w:outlineLvl w:val="0"/>
        <w:rPr>
          <w:rFonts w:ascii="Times New Roman" w:hAnsi="Times New Roman"/>
          <w:sz w:val="24"/>
          <w:szCs w:val="24"/>
        </w:rPr>
      </w:pPr>
    </w:p>
    <w:p w14:paraId="30267C8F" w14:textId="5ABFC6D6" w:rsidR="00575385" w:rsidRPr="00946555" w:rsidRDefault="004710DD" w:rsidP="004163A7">
      <w:pPr>
        <w:outlineLvl w:val="0"/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b/>
          <w:sz w:val="24"/>
          <w:szCs w:val="24"/>
        </w:rPr>
        <w:t>I</w:t>
      </w:r>
      <w:r w:rsidR="00946555">
        <w:rPr>
          <w:rFonts w:ascii="Times New Roman" w:hAnsi="Times New Roman"/>
          <w:b/>
          <w:sz w:val="24"/>
          <w:szCs w:val="24"/>
        </w:rPr>
        <w:t xml:space="preserve">nstructions for </w:t>
      </w:r>
      <w:r w:rsidRPr="00946555">
        <w:rPr>
          <w:rFonts w:ascii="Times New Roman" w:hAnsi="Times New Roman"/>
          <w:b/>
          <w:sz w:val="24"/>
          <w:szCs w:val="24"/>
        </w:rPr>
        <w:t>C</w:t>
      </w:r>
      <w:r w:rsidR="00946555">
        <w:rPr>
          <w:rFonts w:ascii="Times New Roman" w:hAnsi="Times New Roman"/>
          <w:b/>
          <w:sz w:val="24"/>
          <w:szCs w:val="24"/>
        </w:rPr>
        <w:t>alculating</w:t>
      </w:r>
      <w:r w:rsidRPr="00946555">
        <w:rPr>
          <w:rFonts w:ascii="Times New Roman" w:hAnsi="Times New Roman"/>
          <w:b/>
          <w:sz w:val="24"/>
          <w:szCs w:val="24"/>
        </w:rPr>
        <w:t xml:space="preserve"> P</w:t>
      </w:r>
      <w:r w:rsidR="00946555">
        <w:rPr>
          <w:rFonts w:ascii="Times New Roman" w:hAnsi="Times New Roman"/>
          <w:b/>
          <w:sz w:val="24"/>
          <w:szCs w:val="24"/>
        </w:rPr>
        <w:t>ersonal</w:t>
      </w:r>
      <w:r w:rsidRPr="00946555">
        <w:rPr>
          <w:rFonts w:ascii="Times New Roman" w:hAnsi="Times New Roman"/>
          <w:b/>
          <w:sz w:val="24"/>
          <w:szCs w:val="24"/>
        </w:rPr>
        <w:t xml:space="preserve"> A</w:t>
      </w:r>
      <w:r w:rsidR="00946555">
        <w:rPr>
          <w:rFonts w:ascii="Times New Roman" w:hAnsi="Times New Roman"/>
          <w:b/>
          <w:sz w:val="24"/>
          <w:szCs w:val="24"/>
        </w:rPr>
        <w:t>uto</w:t>
      </w:r>
      <w:r w:rsidRPr="00946555">
        <w:rPr>
          <w:rFonts w:ascii="Times New Roman" w:hAnsi="Times New Roman"/>
          <w:b/>
          <w:sz w:val="24"/>
          <w:szCs w:val="24"/>
        </w:rPr>
        <w:t xml:space="preserve"> S</w:t>
      </w:r>
      <w:r w:rsidR="00946555">
        <w:rPr>
          <w:rFonts w:ascii="Times New Roman" w:hAnsi="Times New Roman"/>
          <w:b/>
          <w:sz w:val="24"/>
          <w:szCs w:val="24"/>
        </w:rPr>
        <w:t>ample</w:t>
      </w:r>
      <w:r w:rsidRPr="00946555">
        <w:rPr>
          <w:rFonts w:ascii="Times New Roman" w:hAnsi="Times New Roman"/>
          <w:b/>
          <w:sz w:val="24"/>
          <w:szCs w:val="24"/>
        </w:rPr>
        <w:t xml:space="preserve"> R</w:t>
      </w:r>
      <w:r w:rsidR="00946555">
        <w:rPr>
          <w:rFonts w:ascii="Times New Roman" w:hAnsi="Times New Roman"/>
          <w:b/>
          <w:sz w:val="24"/>
          <w:szCs w:val="24"/>
        </w:rPr>
        <w:t>ate</w:t>
      </w:r>
      <w:r w:rsidRPr="00946555">
        <w:rPr>
          <w:rFonts w:ascii="Times New Roman" w:hAnsi="Times New Roman"/>
          <w:b/>
          <w:sz w:val="24"/>
          <w:szCs w:val="24"/>
        </w:rPr>
        <w:t xml:space="preserve"> E</w:t>
      </w:r>
      <w:r w:rsidR="00946555">
        <w:rPr>
          <w:rFonts w:ascii="Times New Roman" w:hAnsi="Times New Roman"/>
          <w:b/>
          <w:sz w:val="24"/>
          <w:szCs w:val="24"/>
        </w:rPr>
        <w:t>stimates</w:t>
      </w:r>
    </w:p>
    <w:p w14:paraId="4F85354B" w14:textId="77777777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</w:p>
    <w:p w14:paraId="445A52B1" w14:textId="71B93DBF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Please use the following guidelin</w:t>
      </w:r>
      <w:r w:rsidR="0051306A" w:rsidRPr="00946555">
        <w:rPr>
          <w:rFonts w:ascii="Times New Roman" w:hAnsi="Times New Roman"/>
          <w:sz w:val="24"/>
          <w:szCs w:val="24"/>
        </w:rPr>
        <w:t xml:space="preserve">es when calculating your </w:t>
      </w:r>
      <w:r w:rsidR="00CD1459" w:rsidRPr="00946555">
        <w:rPr>
          <w:rFonts w:ascii="Times New Roman" w:hAnsi="Times New Roman"/>
          <w:sz w:val="24"/>
          <w:szCs w:val="24"/>
        </w:rPr>
        <w:t>sample rate</w:t>
      </w:r>
      <w:r w:rsidRPr="00946555">
        <w:rPr>
          <w:rFonts w:ascii="Times New Roman" w:hAnsi="Times New Roman"/>
          <w:sz w:val="24"/>
          <w:szCs w:val="24"/>
        </w:rPr>
        <w:t xml:space="preserve"> information:</w:t>
      </w:r>
    </w:p>
    <w:p w14:paraId="58231EF9" w14:textId="054A02DC" w:rsidR="008C0A2E" w:rsidRPr="00946555" w:rsidRDefault="008C0A2E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Calculate the annual premium that </w:t>
      </w:r>
      <w:r w:rsidR="00665E40" w:rsidRPr="00946555">
        <w:rPr>
          <w:rFonts w:ascii="Times New Roman" w:hAnsi="Times New Roman"/>
          <w:sz w:val="24"/>
          <w:szCs w:val="24"/>
        </w:rPr>
        <w:t>is</w:t>
      </w:r>
      <w:r w:rsidR="005067F1" w:rsidRPr="00946555">
        <w:rPr>
          <w:rFonts w:ascii="Times New Roman" w:hAnsi="Times New Roman"/>
          <w:sz w:val="24"/>
          <w:szCs w:val="24"/>
        </w:rPr>
        <w:t xml:space="preserve"> in effect on June 1, </w:t>
      </w:r>
      <w:r w:rsidR="008B5EBA" w:rsidRPr="00946555">
        <w:rPr>
          <w:rFonts w:ascii="Times New Roman" w:hAnsi="Times New Roman"/>
          <w:sz w:val="24"/>
          <w:szCs w:val="24"/>
        </w:rPr>
        <w:t>201</w:t>
      </w:r>
      <w:r w:rsidR="00665E40" w:rsidRPr="00946555">
        <w:rPr>
          <w:rFonts w:ascii="Times New Roman" w:hAnsi="Times New Roman"/>
          <w:sz w:val="24"/>
          <w:szCs w:val="24"/>
        </w:rPr>
        <w:t>8</w:t>
      </w:r>
      <w:r w:rsidRPr="00946555">
        <w:rPr>
          <w:rFonts w:ascii="Times New Roman" w:hAnsi="Times New Roman"/>
          <w:sz w:val="24"/>
          <w:szCs w:val="24"/>
        </w:rPr>
        <w:t xml:space="preserve">, for each profile in each of the </w:t>
      </w:r>
      <w:r w:rsidR="006C5E6A" w:rsidRPr="00946555">
        <w:rPr>
          <w:rFonts w:ascii="Times New Roman" w:hAnsi="Times New Roman"/>
          <w:sz w:val="24"/>
          <w:szCs w:val="24"/>
        </w:rPr>
        <w:t xml:space="preserve">ZIP </w:t>
      </w:r>
      <w:r w:rsidR="00DD1C6B" w:rsidRPr="00946555">
        <w:rPr>
          <w:rFonts w:ascii="Times New Roman" w:hAnsi="Times New Roman"/>
          <w:sz w:val="24"/>
          <w:szCs w:val="24"/>
        </w:rPr>
        <w:t xml:space="preserve">codes </w:t>
      </w:r>
      <w:r w:rsidRPr="00946555">
        <w:rPr>
          <w:rFonts w:ascii="Times New Roman" w:hAnsi="Times New Roman"/>
          <w:sz w:val="24"/>
          <w:szCs w:val="24"/>
        </w:rPr>
        <w:t xml:space="preserve">provided by </w:t>
      </w: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4"/>
          </w:rPr>
          <w:t>TDI</w:t>
        </w:r>
      </w:smartTag>
      <w:r w:rsidRPr="00946555">
        <w:rPr>
          <w:rFonts w:ascii="Times New Roman" w:hAnsi="Times New Roman"/>
          <w:sz w:val="24"/>
          <w:szCs w:val="24"/>
        </w:rPr>
        <w:t>.</w:t>
      </w:r>
    </w:p>
    <w:p w14:paraId="56682C05" w14:textId="6B9419B0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If you do not offer an ann</w:t>
      </w:r>
      <w:r w:rsidR="0051306A" w:rsidRPr="00946555">
        <w:rPr>
          <w:rFonts w:ascii="Times New Roman" w:hAnsi="Times New Roman"/>
          <w:sz w:val="24"/>
          <w:szCs w:val="24"/>
        </w:rPr>
        <w:t xml:space="preserve">ual policy, multiply the </w:t>
      </w:r>
      <w:r w:rsidR="00CD1459" w:rsidRPr="00946555">
        <w:rPr>
          <w:rFonts w:ascii="Times New Roman" w:hAnsi="Times New Roman"/>
          <w:sz w:val="24"/>
          <w:szCs w:val="24"/>
        </w:rPr>
        <w:t>sample rate</w:t>
      </w:r>
      <w:r w:rsidRPr="00946555">
        <w:rPr>
          <w:rFonts w:ascii="Times New Roman" w:hAnsi="Times New Roman"/>
          <w:sz w:val="24"/>
          <w:szCs w:val="24"/>
        </w:rPr>
        <w:t xml:space="preserve"> estimate by the appropriate number to calculate an annual premium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Fo</w:t>
      </w:r>
      <w:r w:rsidR="0051306A" w:rsidRPr="00946555">
        <w:rPr>
          <w:rFonts w:ascii="Times New Roman" w:hAnsi="Times New Roman"/>
          <w:sz w:val="24"/>
          <w:szCs w:val="24"/>
        </w:rPr>
        <w:t xml:space="preserve">r </w:t>
      </w:r>
      <w:r w:rsidR="00556574" w:rsidRPr="00946555">
        <w:rPr>
          <w:rFonts w:ascii="Times New Roman" w:hAnsi="Times New Roman"/>
          <w:sz w:val="24"/>
          <w:szCs w:val="24"/>
        </w:rPr>
        <w:t>e</w:t>
      </w:r>
      <w:r w:rsidR="00C93B06" w:rsidRPr="00946555">
        <w:rPr>
          <w:rFonts w:ascii="Times New Roman" w:hAnsi="Times New Roman"/>
          <w:sz w:val="24"/>
          <w:szCs w:val="24"/>
        </w:rPr>
        <w:t>x</w:t>
      </w:r>
      <w:r w:rsidR="00556574" w:rsidRPr="00946555">
        <w:rPr>
          <w:rFonts w:ascii="Times New Roman" w:hAnsi="Times New Roman"/>
          <w:sz w:val="24"/>
          <w:szCs w:val="24"/>
        </w:rPr>
        <w:t>ample</w:t>
      </w:r>
      <w:r w:rsidR="0051306A" w:rsidRPr="00946555">
        <w:rPr>
          <w:rFonts w:ascii="Times New Roman" w:hAnsi="Times New Roman"/>
          <w:sz w:val="24"/>
          <w:szCs w:val="24"/>
        </w:rPr>
        <w:t xml:space="preserve">, multiply the </w:t>
      </w:r>
      <w:r w:rsidR="00CD1459" w:rsidRPr="00946555">
        <w:rPr>
          <w:rFonts w:ascii="Times New Roman" w:hAnsi="Times New Roman"/>
          <w:sz w:val="24"/>
          <w:szCs w:val="24"/>
        </w:rPr>
        <w:t>sample rate</w:t>
      </w:r>
      <w:r w:rsidRPr="00946555">
        <w:rPr>
          <w:rFonts w:ascii="Times New Roman" w:hAnsi="Times New Roman"/>
          <w:sz w:val="24"/>
          <w:szCs w:val="24"/>
        </w:rPr>
        <w:t xml:space="preserve"> estimate for a six-month </w:t>
      </w:r>
      <w:r w:rsidR="00D232BF" w:rsidRPr="00946555">
        <w:rPr>
          <w:rFonts w:ascii="Times New Roman" w:hAnsi="Times New Roman"/>
          <w:sz w:val="24"/>
          <w:szCs w:val="24"/>
        </w:rPr>
        <w:t>policy by two</w:t>
      </w:r>
      <w:r w:rsidRPr="00946555">
        <w:rPr>
          <w:rFonts w:ascii="Times New Roman" w:hAnsi="Times New Roman"/>
          <w:sz w:val="24"/>
          <w:szCs w:val="24"/>
        </w:rPr>
        <w:t xml:space="preserve"> to arrive at an annual</w:t>
      </w:r>
      <w:r w:rsidR="00556574" w:rsidRPr="00946555">
        <w:rPr>
          <w:rFonts w:ascii="Times New Roman" w:hAnsi="Times New Roman"/>
          <w:sz w:val="24"/>
          <w:szCs w:val="24"/>
        </w:rPr>
        <w:t xml:space="preserve"> (</w:t>
      </w:r>
      <w:r w:rsidRPr="00946555">
        <w:rPr>
          <w:rFonts w:ascii="Times New Roman" w:hAnsi="Times New Roman"/>
          <w:sz w:val="24"/>
          <w:szCs w:val="24"/>
        </w:rPr>
        <w:t>12-month</w:t>
      </w:r>
      <w:r w:rsidR="00556574" w:rsidRPr="00946555">
        <w:rPr>
          <w:rFonts w:ascii="Times New Roman" w:hAnsi="Times New Roman"/>
          <w:sz w:val="24"/>
          <w:szCs w:val="24"/>
        </w:rPr>
        <w:t>)</w:t>
      </w:r>
      <w:r w:rsidRPr="00946555">
        <w:rPr>
          <w:rFonts w:ascii="Times New Roman" w:hAnsi="Times New Roman"/>
          <w:sz w:val="24"/>
          <w:szCs w:val="24"/>
        </w:rPr>
        <w:t xml:space="preserve"> sample rate.</w:t>
      </w:r>
    </w:p>
    <w:p w14:paraId="756D956D" w14:textId="77777777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Calculate sample rates based on the policy form your company is most likely to offer new customers.</w:t>
      </w:r>
    </w:p>
    <w:p w14:paraId="080A8018" w14:textId="0472C4D9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The sample rate should include discounts, surcharges, or other rating factors specifically mentioned in the profile categories and variables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Do not include any discounts, surcharges, or other rating factors beyond</w:t>
      </w:r>
      <w:r w:rsidR="0051306A" w:rsidRPr="00946555">
        <w:rPr>
          <w:rFonts w:ascii="Times New Roman" w:hAnsi="Times New Roman"/>
          <w:sz w:val="24"/>
          <w:szCs w:val="24"/>
        </w:rPr>
        <w:t xml:space="preserve"> those applicable to the </w:t>
      </w:r>
      <w:r w:rsidR="00CD1459" w:rsidRPr="00946555">
        <w:rPr>
          <w:rFonts w:ascii="Times New Roman" w:hAnsi="Times New Roman"/>
          <w:sz w:val="24"/>
          <w:szCs w:val="24"/>
        </w:rPr>
        <w:t>sample rate</w:t>
      </w:r>
      <w:r w:rsidRPr="00946555">
        <w:rPr>
          <w:rFonts w:ascii="Times New Roman" w:hAnsi="Times New Roman"/>
          <w:sz w:val="24"/>
          <w:szCs w:val="24"/>
        </w:rPr>
        <w:t xml:space="preserve"> profile description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15E0D830" w14:textId="2604E6AF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If the sample rate for the vehicle includes certain applicable discounts, surcharges, or other rating factors</w:t>
      </w:r>
      <w:r w:rsidR="00C81817">
        <w:rPr>
          <w:rFonts w:ascii="Times New Roman" w:hAnsi="Times New Roman"/>
          <w:sz w:val="24"/>
          <w:szCs w:val="24"/>
        </w:rPr>
        <w:t xml:space="preserve"> </w:t>
      </w:r>
      <w:r w:rsidR="00C81817" w:rsidRPr="00946555">
        <w:rPr>
          <w:rFonts w:ascii="Times New Roman" w:hAnsi="Times New Roman"/>
          <w:sz w:val="24"/>
          <w:szCs w:val="24"/>
        </w:rPr>
        <w:t>(for example, passive restraints, anti-lock brakes, or airbags</w:t>
      </w:r>
      <w:r w:rsidR="00DD1C6B" w:rsidRPr="00946555">
        <w:rPr>
          <w:rFonts w:ascii="Times New Roman" w:hAnsi="Times New Roman"/>
          <w:sz w:val="24"/>
          <w:szCs w:val="24"/>
        </w:rPr>
        <w:t>)</w:t>
      </w:r>
      <w:r w:rsidRPr="00946555">
        <w:rPr>
          <w:rFonts w:ascii="Times New Roman" w:hAnsi="Times New Roman"/>
          <w:sz w:val="24"/>
          <w:szCs w:val="24"/>
        </w:rPr>
        <w:t xml:space="preserve">, then note the applicable discounts, surcharges, or other rating factors on the </w:t>
      </w:r>
      <w:r w:rsidR="00113D74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Additional Information</w:t>
      </w:r>
      <w:r w:rsidR="00113D74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form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6DD25724" w14:textId="34DAA523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Enter the sample rate for a given profile even if the sample rate does not vary by category or variable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For example, the sample rate for an insurer may be the same for a given profile even though the vehicle differs</w:t>
      </w:r>
      <w:r w:rsidR="00215237" w:rsidRPr="00946555">
        <w:rPr>
          <w:rFonts w:ascii="Times New Roman" w:hAnsi="Times New Roman"/>
          <w:sz w:val="24"/>
          <w:szCs w:val="24"/>
        </w:rPr>
        <w:t>.</w:t>
      </w:r>
    </w:p>
    <w:p w14:paraId="3965F8A3" w14:textId="3B742395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Enter whole dollar</w:t>
      </w:r>
      <w:r w:rsidR="00620603" w:rsidRPr="00946555">
        <w:rPr>
          <w:rFonts w:ascii="Times New Roman" w:hAnsi="Times New Roman"/>
          <w:sz w:val="24"/>
          <w:szCs w:val="24"/>
        </w:rPr>
        <w:t xml:space="preserve"> amounts</w:t>
      </w:r>
      <w:r w:rsidRPr="00946555">
        <w:rPr>
          <w:rFonts w:ascii="Times New Roman" w:hAnsi="Times New Roman"/>
          <w:sz w:val="24"/>
          <w:szCs w:val="24"/>
        </w:rPr>
        <w:t xml:space="preserve"> only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Round to the nearest whole dollar</w:t>
      </w:r>
      <w:r w:rsidR="00DD1C6B" w:rsidRPr="00946555">
        <w:rPr>
          <w:rFonts w:ascii="Times New Roman" w:hAnsi="Times New Roman"/>
          <w:sz w:val="24"/>
          <w:szCs w:val="24"/>
        </w:rPr>
        <w:t xml:space="preserve"> (</w:t>
      </w:r>
      <w:r w:rsidR="00DA1866" w:rsidRPr="00946555">
        <w:rPr>
          <w:rFonts w:ascii="Times New Roman" w:hAnsi="Times New Roman"/>
          <w:sz w:val="24"/>
          <w:szCs w:val="24"/>
        </w:rPr>
        <w:t xml:space="preserve">for example, </w:t>
      </w:r>
      <w:r w:rsidRPr="00946555">
        <w:rPr>
          <w:rFonts w:ascii="Times New Roman" w:hAnsi="Times New Roman"/>
          <w:sz w:val="24"/>
          <w:szCs w:val="24"/>
        </w:rPr>
        <w:t>enter 450 for 450.35</w:t>
      </w:r>
      <w:r w:rsidR="00DD1C6B" w:rsidRPr="00946555">
        <w:rPr>
          <w:rFonts w:ascii="Times New Roman" w:hAnsi="Times New Roman"/>
          <w:sz w:val="24"/>
          <w:szCs w:val="24"/>
        </w:rPr>
        <w:t>)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18006919" w14:textId="7185E3C4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Do not use commas in any numeric values submitted </w:t>
      </w:r>
      <w:r w:rsidR="00981B45" w:rsidRPr="00946555">
        <w:rPr>
          <w:rFonts w:ascii="Times New Roman" w:hAnsi="Times New Roman"/>
          <w:sz w:val="24"/>
          <w:szCs w:val="24"/>
        </w:rPr>
        <w:t>(</w:t>
      </w:r>
      <w:r w:rsidR="00DA1866" w:rsidRPr="00946555">
        <w:rPr>
          <w:rFonts w:ascii="Times New Roman" w:hAnsi="Times New Roman"/>
          <w:sz w:val="24"/>
          <w:szCs w:val="24"/>
        </w:rPr>
        <w:t xml:space="preserve">for example, </w:t>
      </w:r>
      <w:r w:rsidR="009A4808" w:rsidRPr="00946555">
        <w:rPr>
          <w:rFonts w:ascii="Times New Roman" w:hAnsi="Times New Roman"/>
          <w:sz w:val="24"/>
          <w:szCs w:val="24"/>
        </w:rPr>
        <w:t>enter</w:t>
      </w:r>
      <w:r w:rsidRPr="00946555">
        <w:rPr>
          <w:rFonts w:ascii="Times New Roman" w:hAnsi="Times New Roman"/>
          <w:sz w:val="24"/>
          <w:szCs w:val="24"/>
        </w:rPr>
        <w:t xml:space="preserve"> 1000 not 1,000</w:t>
      </w:r>
      <w:r w:rsidR="00981B45" w:rsidRPr="00946555">
        <w:rPr>
          <w:rFonts w:ascii="Times New Roman" w:hAnsi="Times New Roman"/>
          <w:sz w:val="24"/>
          <w:szCs w:val="24"/>
        </w:rPr>
        <w:t>)</w:t>
      </w:r>
      <w:r w:rsidR="00C567E0" w:rsidRPr="00946555">
        <w:rPr>
          <w:rFonts w:ascii="Times New Roman" w:hAnsi="Times New Roman"/>
          <w:sz w:val="24"/>
          <w:szCs w:val="24"/>
        </w:rPr>
        <w:t>.</w:t>
      </w:r>
    </w:p>
    <w:p w14:paraId="62CC9C6D" w14:textId="77777777" w:rsidR="00575385" w:rsidRPr="00946555" w:rsidRDefault="00575385" w:rsidP="004163A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5E99F237" w14:textId="266B5E22" w:rsidR="00575385" w:rsidRPr="00946555" w:rsidRDefault="00575385" w:rsidP="004163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The profile categories and variables provided are not exhaustive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E86A47" w:rsidRPr="00946555">
        <w:rPr>
          <w:rFonts w:ascii="Times New Roman" w:hAnsi="Times New Roman"/>
          <w:sz w:val="24"/>
          <w:szCs w:val="24"/>
        </w:rPr>
        <w:t>Y</w:t>
      </w:r>
      <w:r w:rsidRPr="00946555">
        <w:rPr>
          <w:rFonts w:ascii="Times New Roman" w:hAnsi="Times New Roman"/>
          <w:sz w:val="24"/>
          <w:szCs w:val="24"/>
        </w:rPr>
        <w:t>our company may need to use other rating factors not mentioned when calculating the sample rates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If you have a question regarding the applicability of a rating variable not specifically mentioned or implicit in the profile description,</w:t>
      </w:r>
      <w:r w:rsidR="00E86A47" w:rsidRPr="00946555">
        <w:rPr>
          <w:rFonts w:ascii="Times New Roman" w:hAnsi="Times New Roman"/>
          <w:sz w:val="24"/>
          <w:szCs w:val="24"/>
        </w:rPr>
        <w:t xml:space="preserve"> you may find answers in the list of frequ</w:t>
      </w:r>
      <w:r w:rsidR="00EC5A6B" w:rsidRPr="00946555">
        <w:rPr>
          <w:rFonts w:ascii="Times New Roman" w:hAnsi="Times New Roman"/>
          <w:sz w:val="24"/>
          <w:szCs w:val="24"/>
        </w:rPr>
        <w:t xml:space="preserve">ently asked questions on </w:t>
      </w:r>
      <w:r w:rsidR="00C36F66" w:rsidRPr="00946555">
        <w:rPr>
          <w:rFonts w:ascii="Times New Roman" w:hAnsi="Times New Roman"/>
          <w:sz w:val="24"/>
          <w:szCs w:val="24"/>
        </w:rPr>
        <w:t xml:space="preserve">Page </w:t>
      </w:r>
      <w:r w:rsidR="00EC5A6B" w:rsidRPr="00946555">
        <w:rPr>
          <w:rFonts w:ascii="Times New Roman" w:hAnsi="Times New Roman"/>
          <w:sz w:val="24"/>
          <w:szCs w:val="24"/>
        </w:rPr>
        <w:t>4</w:t>
      </w:r>
      <w:r w:rsidR="003F10ED">
        <w:rPr>
          <w:rFonts w:ascii="Times New Roman" w:hAnsi="Times New Roman"/>
          <w:sz w:val="24"/>
          <w:szCs w:val="24"/>
        </w:rPr>
        <w:t>,</w:t>
      </w:r>
      <w:r w:rsidR="00784365" w:rsidRPr="00946555">
        <w:rPr>
          <w:rFonts w:ascii="Times New Roman" w:hAnsi="Times New Roman"/>
          <w:sz w:val="24"/>
          <w:szCs w:val="24"/>
        </w:rPr>
        <w:t xml:space="preserve"> </w:t>
      </w:r>
      <w:r w:rsidR="00E86A47" w:rsidRPr="00946555">
        <w:rPr>
          <w:rFonts w:ascii="Times New Roman" w:hAnsi="Times New Roman"/>
          <w:sz w:val="24"/>
          <w:szCs w:val="24"/>
        </w:rPr>
        <w:t xml:space="preserve">or you may email </w:t>
      </w:r>
      <w:bookmarkStart w:id="0" w:name="OLE_LINK1"/>
      <w:r w:rsidR="00665E40" w:rsidRPr="00946555">
        <w:rPr>
          <w:rFonts w:ascii="Times New Roman" w:hAnsi="Times New Roman"/>
          <w:sz w:val="24"/>
          <w:szCs w:val="24"/>
        </w:rPr>
        <w:fldChar w:fldCharType="begin"/>
      </w:r>
      <w:r w:rsidR="00665E40" w:rsidRPr="00946555">
        <w:rPr>
          <w:rFonts w:ascii="Times New Roman" w:hAnsi="Times New Roman"/>
          <w:sz w:val="24"/>
          <w:szCs w:val="24"/>
        </w:rPr>
        <w:instrText xml:space="preserve"> HYPERLINK "mailto:Joshua.Fellers@tdi.texas.gov" </w:instrText>
      </w:r>
      <w:r w:rsidR="00665E40" w:rsidRPr="00946555">
        <w:rPr>
          <w:rFonts w:ascii="Times New Roman" w:hAnsi="Times New Roman"/>
          <w:sz w:val="24"/>
          <w:szCs w:val="24"/>
        </w:rPr>
        <w:fldChar w:fldCharType="separate"/>
      </w:r>
      <w:r w:rsidR="00665E40" w:rsidRPr="00946555">
        <w:rPr>
          <w:rStyle w:val="Hyperlink"/>
          <w:rFonts w:ascii="Times New Roman" w:hAnsi="Times New Roman"/>
          <w:sz w:val="24"/>
          <w:szCs w:val="24"/>
        </w:rPr>
        <w:t>Joshua.Fellers@tdi.texas.gov</w:t>
      </w:r>
      <w:r w:rsidR="00665E40" w:rsidRPr="00946555">
        <w:rPr>
          <w:rFonts w:ascii="Times New Roman" w:hAnsi="Times New Roman"/>
          <w:sz w:val="24"/>
          <w:szCs w:val="24"/>
        </w:rPr>
        <w:fldChar w:fldCharType="end"/>
      </w:r>
      <w:r w:rsidR="00FB07DC" w:rsidRPr="00946555">
        <w:rPr>
          <w:rFonts w:ascii="Times New Roman" w:hAnsi="Times New Roman"/>
          <w:sz w:val="24"/>
          <w:szCs w:val="24"/>
        </w:rPr>
        <w:t>.</w:t>
      </w:r>
      <w:r w:rsidRPr="00946555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52EE020B" w14:textId="77777777" w:rsidR="00575385" w:rsidRPr="00946555" w:rsidRDefault="00575385" w:rsidP="004163A7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0FD14694" w14:textId="77777777" w:rsidR="00575385" w:rsidRPr="00946555" w:rsidRDefault="00575385" w:rsidP="004163A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b/>
          <w:sz w:val="24"/>
          <w:szCs w:val="24"/>
        </w:rPr>
        <w:t>Personal Auto Sample Profile Categories, Variables, and Definitions</w:t>
      </w:r>
    </w:p>
    <w:p w14:paraId="6A8D426D" w14:textId="4C666802" w:rsidR="00575385" w:rsidRPr="00946555" w:rsidRDefault="00575385" w:rsidP="004163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The following categories </w:t>
      </w:r>
      <w:r w:rsidR="00B9065F" w:rsidRPr="00946555">
        <w:rPr>
          <w:rFonts w:ascii="Times New Roman" w:hAnsi="Times New Roman"/>
          <w:sz w:val="24"/>
          <w:szCs w:val="24"/>
        </w:rPr>
        <w:t xml:space="preserve">contain </w:t>
      </w:r>
      <w:r w:rsidRPr="00946555">
        <w:rPr>
          <w:rFonts w:ascii="Times New Roman" w:hAnsi="Times New Roman"/>
          <w:sz w:val="24"/>
          <w:szCs w:val="24"/>
        </w:rPr>
        <w:t xml:space="preserve">variables </w:t>
      </w:r>
      <w:r w:rsidR="00B9065F" w:rsidRPr="00946555">
        <w:rPr>
          <w:rFonts w:ascii="Times New Roman" w:hAnsi="Times New Roman"/>
          <w:sz w:val="24"/>
          <w:szCs w:val="24"/>
        </w:rPr>
        <w:t xml:space="preserve">that </w:t>
      </w:r>
      <w:r w:rsidRPr="00946555">
        <w:rPr>
          <w:rFonts w:ascii="Times New Roman" w:hAnsi="Times New Roman"/>
          <w:sz w:val="24"/>
          <w:szCs w:val="24"/>
        </w:rPr>
        <w:t>will be used to develop sample rates:</w:t>
      </w:r>
    </w:p>
    <w:p w14:paraId="483A454F" w14:textId="77777777" w:rsidR="00575385" w:rsidRPr="00946555" w:rsidRDefault="00575385" w:rsidP="004163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81CF3F" w14:textId="0FB10160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Vehicle make, model, and year (</w:t>
      </w:r>
      <w:r w:rsidR="00C14123" w:rsidRPr="00946555">
        <w:rPr>
          <w:rFonts w:ascii="Times New Roman" w:hAnsi="Times New Roman"/>
          <w:sz w:val="24"/>
          <w:szCs w:val="24"/>
        </w:rPr>
        <w:t>two</w:t>
      </w:r>
      <w:r w:rsidRPr="00946555">
        <w:rPr>
          <w:rFonts w:ascii="Times New Roman" w:hAnsi="Times New Roman"/>
          <w:sz w:val="24"/>
          <w:szCs w:val="24"/>
        </w:rPr>
        <w:t xml:space="preserve"> variables)</w:t>
      </w:r>
    </w:p>
    <w:p w14:paraId="54F8A523" w14:textId="160F0148" w:rsidR="009941D3" w:rsidRPr="00946555" w:rsidRDefault="0034448C" w:rsidP="004163A7">
      <w:pPr>
        <w:numPr>
          <w:ilvl w:val="1"/>
          <w:numId w:val="3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46555">
        <w:rPr>
          <w:rFonts w:ascii="Times New Roman" w:hAnsi="Times New Roman"/>
          <w:color w:val="0D0D0D" w:themeColor="text1" w:themeTint="F2"/>
          <w:sz w:val="24"/>
          <w:szCs w:val="24"/>
        </w:rPr>
        <w:t>201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7</w:t>
      </w:r>
      <w:r w:rsidRPr="0094655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749D4" w:rsidRPr="00946555">
        <w:rPr>
          <w:rFonts w:ascii="Times New Roman" w:hAnsi="Times New Roman"/>
          <w:color w:val="0D0D0D" w:themeColor="text1" w:themeTint="F2"/>
          <w:sz w:val="24"/>
          <w:szCs w:val="24"/>
        </w:rPr>
        <w:t>Toyota Camry four-door sedan, 2.5 liter/</w:t>
      </w:r>
      <w:r w:rsidR="007A0F39" w:rsidRPr="00946555">
        <w:rPr>
          <w:rFonts w:ascii="Times New Roman" w:hAnsi="Times New Roman"/>
          <w:color w:val="0D0D0D" w:themeColor="text1" w:themeTint="F2"/>
          <w:sz w:val="24"/>
          <w:szCs w:val="24"/>
        </w:rPr>
        <w:t>4-</w:t>
      </w:r>
      <w:r w:rsidR="003749D4" w:rsidRPr="00946555">
        <w:rPr>
          <w:rFonts w:ascii="Times New Roman" w:hAnsi="Times New Roman"/>
          <w:color w:val="0D0D0D" w:themeColor="text1" w:themeTint="F2"/>
          <w:sz w:val="24"/>
          <w:szCs w:val="24"/>
        </w:rPr>
        <w:t>cylinder engine</w:t>
      </w:r>
    </w:p>
    <w:p w14:paraId="61E4164A" w14:textId="75C8451E" w:rsidR="006674CC" w:rsidRPr="00946555" w:rsidRDefault="006674CC" w:rsidP="004163A7">
      <w:pPr>
        <w:pStyle w:val="ListParagraph"/>
        <w:ind w:left="153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color w:val="0D0D0D" w:themeColor="text1" w:themeTint="F2"/>
          <w:sz w:val="24"/>
          <w:szCs w:val="24"/>
        </w:rPr>
        <w:t xml:space="preserve">VIN </w:t>
      </w:r>
      <w:r w:rsidR="00946555" w:rsidRPr="00946555">
        <w:rPr>
          <w:rFonts w:ascii="Times New Roman" w:hAnsi="Times New Roman"/>
          <w:sz w:val="24"/>
          <w:szCs w:val="24"/>
        </w:rPr>
        <w:t>4T1BF1FK&amp;H</w:t>
      </w:r>
    </w:p>
    <w:p w14:paraId="06380847" w14:textId="43443B21" w:rsidR="009941D3" w:rsidRPr="00946555" w:rsidRDefault="0034448C" w:rsidP="004163A7">
      <w:pPr>
        <w:numPr>
          <w:ilvl w:val="1"/>
          <w:numId w:val="3"/>
        </w:num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46555">
        <w:rPr>
          <w:rFonts w:ascii="Times New Roman" w:hAnsi="Times New Roman"/>
          <w:color w:val="0D0D0D" w:themeColor="text1" w:themeTint="F2"/>
          <w:sz w:val="24"/>
          <w:szCs w:val="24"/>
        </w:rPr>
        <w:t>201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7</w:t>
      </w:r>
      <w:r w:rsidRPr="0094655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749D4" w:rsidRPr="00946555">
        <w:rPr>
          <w:rFonts w:ascii="Times New Roman" w:hAnsi="Times New Roman"/>
          <w:color w:val="0D0D0D" w:themeColor="text1" w:themeTint="F2"/>
          <w:sz w:val="24"/>
          <w:szCs w:val="24"/>
        </w:rPr>
        <w:t>Ford F-150 truck, regular cab, 4x2, 5.0 liter/</w:t>
      </w:r>
      <w:r w:rsidR="007A0F39" w:rsidRPr="00946555">
        <w:rPr>
          <w:rFonts w:ascii="Times New Roman" w:hAnsi="Times New Roman"/>
          <w:color w:val="0D0D0D" w:themeColor="text1" w:themeTint="F2"/>
          <w:sz w:val="24"/>
          <w:szCs w:val="24"/>
        </w:rPr>
        <w:t>8-</w:t>
      </w:r>
      <w:r w:rsidR="003749D4" w:rsidRPr="00946555">
        <w:rPr>
          <w:rFonts w:ascii="Times New Roman" w:hAnsi="Times New Roman"/>
          <w:color w:val="0D0D0D" w:themeColor="text1" w:themeTint="F2"/>
          <w:sz w:val="24"/>
          <w:szCs w:val="24"/>
        </w:rPr>
        <w:t>cylinder engine</w:t>
      </w:r>
    </w:p>
    <w:p w14:paraId="2EA234C8" w14:textId="5E2CB69A" w:rsidR="006674CC" w:rsidRPr="00946555" w:rsidRDefault="006674CC" w:rsidP="004163A7">
      <w:pPr>
        <w:ind w:left="1530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46555">
        <w:rPr>
          <w:rFonts w:ascii="Times New Roman" w:hAnsi="Times New Roman"/>
          <w:color w:val="0D0D0D" w:themeColor="text1" w:themeTint="F2"/>
          <w:sz w:val="24"/>
          <w:szCs w:val="24"/>
        </w:rPr>
        <w:t xml:space="preserve">VIN </w:t>
      </w:r>
      <w:r w:rsidR="00946555" w:rsidRPr="00946555">
        <w:rPr>
          <w:rFonts w:ascii="Times New Roman" w:hAnsi="Times New Roman"/>
          <w:sz w:val="24"/>
          <w:szCs w:val="24"/>
        </w:rPr>
        <w:t>1FT&amp;F1CF&amp;H</w:t>
      </w:r>
    </w:p>
    <w:p w14:paraId="1FCF9DD9" w14:textId="77777777" w:rsidR="00575385" w:rsidRPr="00946555" w:rsidRDefault="00575385" w:rsidP="004163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AE7425A" w14:textId="148E81E4" w:rsidR="00575385" w:rsidRPr="00946555" w:rsidRDefault="00575385" w:rsidP="004163A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Marital status (</w:t>
      </w:r>
      <w:r w:rsidR="00C14123" w:rsidRPr="00946555">
        <w:rPr>
          <w:rFonts w:ascii="Times New Roman" w:hAnsi="Times New Roman"/>
          <w:sz w:val="24"/>
          <w:szCs w:val="24"/>
        </w:rPr>
        <w:t xml:space="preserve">two </w:t>
      </w:r>
      <w:r w:rsidRPr="00946555">
        <w:rPr>
          <w:rFonts w:ascii="Times New Roman" w:hAnsi="Times New Roman"/>
          <w:sz w:val="24"/>
          <w:szCs w:val="24"/>
        </w:rPr>
        <w:t>variables)</w:t>
      </w:r>
    </w:p>
    <w:p w14:paraId="14E98390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Single</w:t>
      </w:r>
    </w:p>
    <w:p w14:paraId="5D68F15E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Married</w:t>
      </w:r>
    </w:p>
    <w:p w14:paraId="1E009CFC" w14:textId="77777777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</w:p>
    <w:p w14:paraId="1893305D" w14:textId="0FBEE8CD" w:rsidR="00575385" w:rsidRPr="00946555" w:rsidRDefault="00575385" w:rsidP="004163A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Gender</w:t>
      </w:r>
      <w:r w:rsidR="003F10ED" w:rsidRPr="00946555">
        <w:rPr>
          <w:rFonts w:ascii="Times New Roman" w:hAnsi="Times New Roman"/>
          <w:sz w:val="24"/>
          <w:szCs w:val="24"/>
        </w:rPr>
        <w:t xml:space="preserve"> </w:t>
      </w:r>
      <w:r w:rsidR="00E6228F">
        <w:rPr>
          <w:rFonts w:ascii="Times New Roman" w:hAnsi="Times New Roman"/>
          <w:sz w:val="24"/>
          <w:szCs w:val="24"/>
        </w:rPr>
        <w:t xml:space="preserve">or Sex </w:t>
      </w:r>
      <w:r w:rsidRPr="00946555">
        <w:rPr>
          <w:rFonts w:ascii="Times New Roman" w:hAnsi="Times New Roman"/>
          <w:sz w:val="24"/>
          <w:szCs w:val="24"/>
        </w:rPr>
        <w:t>(</w:t>
      </w:r>
      <w:r w:rsidR="00C14123" w:rsidRPr="00946555">
        <w:rPr>
          <w:rFonts w:ascii="Times New Roman" w:hAnsi="Times New Roman"/>
          <w:sz w:val="24"/>
          <w:szCs w:val="24"/>
        </w:rPr>
        <w:t xml:space="preserve">two </w:t>
      </w:r>
      <w:r w:rsidRPr="00946555">
        <w:rPr>
          <w:rFonts w:ascii="Times New Roman" w:hAnsi="Times New Roman"/>
          <w:sz w:val="24"/>
          <w:szCs w:val="24"/>
        </w:rPr>
        <w:t>variables)</w:t>
      </w:r>
    </w:p>
    <w:p w14:paraId="61B317D4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lastRenderedPageBreak/>
        <w:t>Male</w:t>
      </w:r>
    </w:p>
    <w:p w14:paraId="2EA61B20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Female</w:t>
      </w:r>
    </w:p>
    <w:p w14:paraId="356B5ED0" w14:textId="77777777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</w:p>
    <w:p w14:paraId="73211046" w14:textId="0858CF55" w:rsidR="00575385" w:rsidRPr="00946555" w:rsidRDefault="00575385" w:rsidP="004163A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Age (</w:t>
      </w:r>
      <w:r w:rsidR="00C14123" w:rsidRPr="00946555">
        <w:rPr>
          <w:rFonts w:ascii="Times New Roman" w:hAnsi="Times New Roman"/>
          <w:sz w:val="24"/>
          <w:szCs w:val="24"/>
        </w:rPr>
        <w:t xml:space="preserve">three </w:t>
      </w:r>
      <w:r w:rsidRPr="00946555">
        <w:rPr>
          <w:rFonts w:ascii="Times New Roman" w:hAnsi="Times New Roman"/>
          <w:sz w:val="24"/>
          <w:szCs w:val="24"/>
        </w:rPr>
        <w:t>variables)</w:t>
      </w:r>
    </w:p>
    <w:p w14:paraId="567A4EE8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18 years old</w:t>
      </w:r>
    </w:p>
    <w:p w14:paraId="2D31EF54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30 years old</w:t>
      </w:r>
    </w:p>
    <w:p w14:paraId="6FB72335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65 years old</w:t>
      </w:r>
    </w:p>
    <w:p w14:paraId="5FCEA336" w14:textId="77777777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</w:p>
    <w:p w14:paraId="72821D42" w14:textId="521693B2" w:rsidR="00575385" w:rsidRPr="00946555" w:rsidRDefault="00575385" w:rsidP="004163A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Limits of coverage (</w:t>
      </w:r>
      <w:r w:rsidR="00C14123" w:rsidRPr="00946555">
        <w:rPr>
          <w:rFonts w:ascii="Times New Roman" w:hAnsi="Times New Roman"/>
          <w:sz w:val="24"/>
          <w:szCs w:val="24"/>
        </w:rPr>
        <w:t xml:space="preserve">three </w:t>
      </w:r>
      <w:r w:rsidRPr="00946555">
        <w:rPr>
          <w:rFonts w:ascii="Times New Roman" w:hAnsi="Times New Roman"/>
          <w:sz w:val="24"/>
          <w:szCs w:val="24"/>
        </w:rPr>
        <w:t>variables)</w:t>
      </w:r>
    </w:p>
    <w:p w14:paraId="04A96996" w14:textId="77777777" w:rsidR="00575385" w:rsidRPr="00946555" w:rsidRDefault="00C21CD7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30/60/25</w:t>
      </w:r>
      <w:r w:rsidR="00877426" w:rsidRPr="00946555">
        <w:rPr>
          <w:rFonts w:ascii="Times New Roman" w:hAnsi="Times New Roman"/>
          <w:sz w:val="24"/>
          <w:szCs w:val="24"/>
        </w:rPr>
        <w:t xml:space="preserve"> </w:t>
      </w:r>
    </w:p>
    <w:p w14:paraId="724455AA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50/100/50</w:t>
      </w:r>
    </w:p>
    <w:p w14:paraId="4297411C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100/300/100</w:t>
      </w:r>
    </w:p>
    <w:p w14:paraId="3FA9ADCF" w14:textId="77777777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</w:p>
    <w:p w14:paraId="6B7DA17C" w14:textId="472CE6C2" w:rsidR="00575385" w:rsidRPr="00946555" w:rsidRDefault="00575385" w:rsidP="004163A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Use of vehicle (</w:t>
      </w:r>
      <w:r w:rsidR="00C14123" w:rsidRPr="00946555">
        <w:rPr>
          <w:rFonts w:ascii="Times New Roman" w:hAnsi="Times New Roman"/>
          <w:sz w:val="24"/>
          <w:szCs w:val="24"/>
        </w:rPr>
        <w:t xml:space="preserve">two </w:t>
      </w:r>
      <w:r w:rsidRPr="00946555">
        <w:rPr>
          <w:rFonts w:ascii="Times New Roman" w:hAnsi="Times New Roman"/>
          <w:sz w:val="24"/>
          <w:szCs w:val="24"/>
        </w:rPr>
        <w:t>variables)</w:t>
      </w:r>
    </w:p>
    <w:p w14:paraId="4DA8F03B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Drive car 10,000 miles per year and/or primarily for pleasure</w:t>
      </w:r>
    </w:p>
    <w:p w14:paraId="6514EDB5" w14:textId="79D4C9D3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Drive car 18,000 miles per year and/or primarily to/from work</w:t>
      </w:r>
    </w:p>
    <w:p w14:paraId="6EF036A2" w14:textId="77777777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</w:p>
    <w:p w14:paraId="106CC4B0" w14:textId="209D8B2D" w:rsidR="00575385" w:rsidRPr="00946555" w:rsidRDefault="00575385" w:rsidP="004163A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Credit score (</w:t>
      </w:r>
      <w:r w:rsidR="00C14123" w:rsidRPr="00946555">
        <w:rPr>
          <w:rFonts w:ascii="Times New Roman" w:hAnsi="Times New Roman"/>
          <w:sz w:val="24"/>
          <w:szCs w:val="24"/>
        </w:rPr>
        <w:t xml:space="preserve">three </w:t>
      </w:r>
      <w:r w:rsidRPr="00946555">
        <w:rPr>
          <w:rFonts w:ascii="Times New Roman" w:hAnsi="Times New Roman"/>
          <w:sz w:val="24"/>
          <w:szCs w:val="24"/>
        </w:rPr>
        <w:t>variables)</w:t>
      </w:r>
    </w:p>
    <w:p w14:paraId="37C253B4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Below average risk</w:t>
      </w:r>
    </w:p>
    <w:p w14:paraId="3511E9F9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Average risk</w:t>
      </w:r>
    </w:p>
    <w:p w14:paraId="0B49B72C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Above average risk</w:t>
      </w:r>
    </w:p>
    <w:p w14:paraId="2604D1ED" w14:textId="77777777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</w:p>
    <w:p w14:paraId="21F63AC1" w14:textId="56F10A00" w:rsidR="00575385" w:rsidRPr="00946555" w:rsidRDefault="00575385" w:rsidP="004163A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Driving record (</w:t>
      </w:r>
      <w:r w:rsidR="00C14123" w:rsidRPr="00946555">
        <w:rPr>
          <w:rFonts w:ascii="Times New Roman" w:hAnsi="Times New Roman"/>
          <w:sz w:val="24"/>
          <w:szCs w:val="24"/>
        </w:rPr>
        <w:t xml:space="preserve">three </w:t>
      </w:r>
      <w:r w:rsidRPr="00946555">
        <w:rPr>
          <w:rFonts w:ascii="Times New Roman" w:hAnsi="Times New Roman"/>
          <w:sz w:val="24"/>
          <w:szCs w:val="24"/>
        </w:rPr>
        <w:t>variables)</w:t>
      </w:r>
    </w:p>
    <w:p w14:paraId="7E38C6CA" w14:textId="734FAECB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One at-fault accident in </w:t>
      </w:r>
      <w:r w:rsidR="008E3AE1">
        <w:rPr>
          <w:rFonts w:ascii="Times New Roman" w:hAnsi="Times New Roman"/>
          <w:sz w:val="24"/>
          <w:szCs w:val="24"/>
        </w:rPr>
        <w:t>last</w:t>
      </w:r>
      <w:r w:rsidR="008E3AE1" w:rsidRPr="00946555">
        <w:rPr>
          <w:rFonts w:ascii="Times New Roman" w:hAnsi="Times New Roman"/>
          <w:sz w:val="24"/>
          <w:szCs w:val="24"/>
        </w:rPr>
        <w:t xml:space="preserve"> </w:t>
      </w:r>
      <w:r w:rsidRPr="00946555">
        <w:rPr>
          <w:rFonts w:ascii="Times New Roman" w:hAnsi="Times New Roman"/>
          <w:sz w:val="24"/>
          <w:szCs w:val="24"/>
        </w:rPr>
        <w:t>36 months</w:t>
      </w:r>
    </w:p>
    <w:p w14:paraId="632F3AED" w14:textId="52F1876C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One speeding ticket in </w:t>
      </w:r>
      <w:r w:rsidR="008E3AE1">
        <w:rPr>
          <w:rFonts w:ascii="Times New Roman" w:hAnsi="Times New Roman"/>
          <w:sz w:val="24"/>
          <w:szCs w:val="24"/>
        </w:rPr>
        <w:t>last</w:t>
      </w:r>
      <w:r w:rsidR="008E3AE1" w:rsidRPr="00946555">
        <w:rPr>
          <w:rFonts w:ascii="Times New Roman" w:hAnsi="Times New Roman"/>
          <w:sz w:val="24"/>
          <w:szCs w:val="24"/>
        </w:rPr>
        <w:t xml:space="preserve"> </w:t>
      </w:r>
      <w:r w:rsidRPr="00946555">
        <w:rPr>
          <w:rFonts w:ascii="Times New Roman" w:hAnsi="Times New Roman"/>
          <w:sz w:val="24"/>
          <w:szCs w:val="24"/>
        </w:rPr>
        <w:t>36 months</w:t>
      </w:r>
    </w:p>
    <w:p w14:paraId="25F48691" w14:textId="77777777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No violations</w:t>
      </w:r>
    </w:p>
    <w:p w14:paraId="30DB34CE" w14:textId="77777777" w:rsidR="00575385" w:rsidRPr="00E656C4" w:rsidRDefault="00575385" w:rsidP="00C81817">
      <w:pPr>
        <w:rPr>
          <w:rFonts w:asciiTheme="minorHAnsi" w:hAnsiTheme="minorHAnsi"/>
          <w:b/>
        </w:rPr>
      </w:pPr>
    </w:p>
    <w:p w14:paraId="64858B4A" w14:textId="77777777" w:rsidR="00575385" w:rsidRPr="00946555" w:rsidRDefault="00575385" w:rsidP="004163A7">
      <w:pPr>
        <w:outlineLvl w:val="0"/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b/>
          <w:sz w:val="24"/>
          <w:szCs w:val="24"/>
        </w:rPr>
        <w:t>Definitions</w:t>
      </w:r>
    </w:p>
    <w:p w14:paraId="723D8885" w14:textId="22845071" w:rsidR="00575385" w:rsidRPr="00946555" w:rsidRDefault="004710DD" w:rsidP="004163A7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Vehicle make, model, and year:</w:t>
      </w:r>
      <w:r w:rsidR="00CD1459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Indicates the vehicle</w:t>
      </w:r>
      <w:r w:rsidR="003B642E" w:rsidRPr="00946555">
        <w:rPr>
          <w:rFonts w:ascii="Times New Roman" w:hAnsi="Times New Roman"/>
          <w:sz w:val="24"/>
          <w:szCs w:val="24"/>
        </w:rPr>
        <w:t>'</w:t>
      </w:r>
      <w:r w:rsidR="00575385" w:rsidRPr="00946555">
        <w:rPr>
          <w:rFonts w:ascii="Times New Roman" w:hAnsi="Times New Roman"/>
          <w:sz w:val="24"/>
          <w:szCs w:val="24"/>
        </w:rPr>
        <w:t>s make, model, year, and VIN to be used in rating.</w:t>
      </w:r>
    </w:p>
    <w:p w14:paraId="3DAB5313" w14:textId="03A564CF" w:rsidR="00575385" w:rsidRPr="00946555" w:rsidRDefault="004710DD" w:rsidP="004163A7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Marital Status:</w:t>
      </w:r>
      <w:r w:rsidR="00CD1459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Indicates whether the driver is single or married.</w:t>
      </w:r>
    </w:p>
    <w:p w14:paraId="709EC402" w14:textId="2B534F64" w:rsidR="00575385" w:rsidRPr="00946555" w:rsidRDefault="004710DD" w:rsidP="004163A7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Gender</w:t>
      </w:r>
      <w:r w:rsidR="00065B65" w:rsidRPr="00946555">
        <w:rPr>
          <w:rFonts w:ascii="Times New Roman" w:hAnsi="Times New Roman"/>
          <w:i/>
          <w:sz w:val="24"/>
          <w:szCs w:val="24"/>
        </w:rPr>
        <w:t xml:space="preserve"> or Sex</w:t>
      </w:r>
      <w:r w:rsidRPr="00946555">
        <w:rPr>
          <w:rFonts w:ascii="Times New Roman" w:hAnsi="Times New Roman"/>
          <w:i/>
          <w:sz w:val="24"/>
          <w:szCs w:val="24"/>
        </w:rPr>
        <w:t>:</w:t>
      </w:r>
      <w:r w:rsidR="00CD1459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Indicates whether the driver is male or female.</w:t>
      </w:r>
    </w:p>
    <w:p w14:paraId="15D28534" w14:textId="022E16CE" w:rsidR="00575385" w:rsidRPr="00946555" w:rsidRDefault="004710DD" w:rsidP="004163A7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Age:</w:t>
      </w:r>
      <w:r w:rsidR="00CD1459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Indicates the age of the rated driver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484CD4C3" w14:textId="3215CBE5" w:rsidR="00575385" w:rsidRPr="00946555" w:rsidRDefault="004710DD" w:rsidP="004163A7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Limits of coverage:</w:t>
      </w:r>
      <w:r w:rsidR="00CD1459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Indicates the limits for liability coverage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877426" w:rsidRPr="00946555">
        <w:rPr>
          <w:rFonts w:ascii="Times New Roman" w:hAnsi="Times New Roman"/>
          <w:sz w:val="24"/>
          <w:szCs w:val="24"/>
        </w:rPr>
        <w:t>T</w:t>
      </w:r>
      <w:r w:rsidR="00575385" w:rsidRPr="00946555">
        <w:rPr>
          <w:rFonts w:ascii="Times New Roman" w:hAnsi="Times New Roman"/>
          <w:sz w:val="24"/>
          <w:szCs w:val="24"/>
        </w:rPr>
        <w:t>he minimum financial responsibility limits</w:t>
      </w:r>
      <w:r w:rsidR="00877426" w:rsidRPr="00946555">
        <w:rPr>
          <w:rFonts w:ascii="Times New Roman" w:hAnsi="Times New Roman"/>
          <w:sz w:val="24"/>
          <w:szCs w:val="24"/>
        </w:rPr>
        <w:t xml:space="preserve"> are 30/60/25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75385" w:rsidRPr="00946555">
        <w:rPr>
          <w:rFonts w:ascii="Times New Roman" w:hAnsi="Times New Roman"/>
          <w:sz w:val="24"/>
          <w:szCs w:val="24"/>
        </w:rPr>
        <w:t>The limits of 50/100/50 and 100/300/100 represent commonly purchased higher limits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75385" w:rsidRPr="00946555">
        <w:rPr>
          <w:rFonts w:ascii="Times New Roman" w:hAnsi="Times New Roman"/>
          <w:sz w:val="24"/>
          <w:szCs w:val="24"/>
        </w:rPr>
        <w:t>If you are not currently offering a particular limit, then leave the field for that profile blank on the data file.</w:t>
      </w:r>
    </w:p>
    <w:p w14:paraId="468B1182" w14:textId="578BA93C" w:rsidR="00575385" w:rsidRPr="00946555" w:rsidRDefault="004710DD" w:rsidP="004163A7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Use of vehicle:</w:t>
      </w:r>
      <w:r w:rsidR="00CD1459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Indicates vehicle usage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602B8BCE" w14:textId="23E3176B" w:rsidR="00575385" w:rsidRPr="00946555" w:rsidRDefault="004710DD" w:rsidP="004163A7">
      <w:pPr>
        <w:numPr>
          <w:ilvl w:val="2"/>
          <w:numId w:val="4"/>
        </w:numPr>
        <w:tabs>
          <w:tab w:val="clear" w:pos="2160"/>
          <w:tab w:val="num" w:pos="720"/>
        </w:tabs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Credit score:</w:t>
      </w:r>
      <w:r w:rsidR="00CD1459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Indicates the credit score rate or relativity used to rate the policy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019F470A" w14:textId="2B42859B" w:rsidR="00575385" w:rsidRPr="00946555" w:rsidRDefault="00575385" w:rsidP="004163A7">
      <w:pPr>
        <w:numPr>
          <w:ilvl w:val="1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From the range of rates</w:t>
      </w:r>
      <w:r w:rsidR="005A4454" w:rsidRPr="00946555">
        <w:rPr>
          <w:rFonts w:ascii="Times New Roman" w:hAnsi="Times New Roman"/>
          <w:sz w:val="24"/>
          <w:szCs w:val="24"/>
        </w:rPr>
        <w:t>,</w:t>
      </w:r>
      <w:r w:rsidRPr="00946555">
        <w:rPr>
          <w:rFonts w:ascii="Times New Roman" w:hAnsi="Times New Roman"/>
          <w:sz w:val="24"/>
          <w:szCs w:val="24"/>
        </w:rPr>
        <w:t xml:space="preserve"> relativities</w:t>
      </w:r>
      <w:r w:rsidR="005A4454" w:rsidRPr="00946555">
        <w:rPr>
          <w:rFonts w:ascii="Times New Roman" w:hAnsi="Times New Roman"/>
          <w:sz w:val="24"/>
          <w:szCs w:val="24"/>
        </w:rPr>
        <w:t>, or tiers</w:t>
      </w:r>
      <w:r w:rsidRPr="00946555">
        <w:rPr>
          <w:rFonts w:ascii="Times New Roman" w:hAnsi="Times New Roman"/>
          <w:sz w:val="24"/>
          <w:szCs w:val="24"/>
        </w:rPr>
        <w:t xml:space="preserve"> used to rate the policy in relation to the use of credit, the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average risk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should be the middle rate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 xml:space="preserve">The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below average risk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should be the middle rate of the rates lower than the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average risk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rate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 xml:space="preserve">The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above average risk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rate should be the middle rate of the rates higher than the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average risk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rate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 xml:space="preserve">For example, if there are </w:t>
      </w:r>
      <w:r w:rsidR="006C4E62" w:rsidRPr="00946555">
        <w:rPr>
          <w:rFonts w:ascii="Times New Roman" w:hAnsi="Times New Roman"/>
          <w:sz w:val="24"/>
          <w:szCs w:val="24"/>
        </w:rPr>
        <w:t>nine</w:t>
      </w:r>
      <w:r w:rsidRPr="00946555">
        <w:rPr>
          <w:rFonts w:ascii="Times New Roman" w:hAnsi="Times New Roman"/>
          <w:sz w:val="24"/>
          <w:szCs w:val="24"/>
        </w:rPr>
        <w:t xml:space="preserve"> rate levels associated with credit scoring, the middle rate level,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rate level 5</w:t>
      </w:r>
      <w:r w:rsidR="00CA4CE1" w:rsidRPr="00946555">
        <w:rPr>
          <w:rFonts w:ascii="Times New Roman" w:hAnsi="Times New Roman"/>
          <w:sz w:val="24"/>
          <w:szCs w:val="24"/>
        </w:rPr>
        <w:t>,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would be used for the average risk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Rate level 3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would be used for the below average risk, and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rate level 7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would be used for the above average risk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 xml:space="preserve">If there are 10 rate levels, select the same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rate levels</w:t>
      </w:r>
      <w:r w:rsidR="00CA4CE1" w:rsidRPr="00946555">
        <w:rPr>
          <w:rFonts w:ascii="Times New Roman" w:hAnsi="Times New Roman"/>
          <w:sz w:val="24"/>
          <w:szCs w:val="24"/>
        </w:rPr>
        <w:t>.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="00CA4CE1" w:rsidRPr="00946555">
        <w:rPr>
          <w:rFonts w:ascii="Times New Roman" w:hAnsi="Times New Roman"/>
          <w:sz w:val="24"/>
          <w:szCs w:val="24"/>
        </w:rPr>
        <w:t xml:space="preserve">  </w:t>
      </w:r>
      <w:r w:rsidRPr="00946555">
        <w:rPr>
          <w:rFonts w:ascii="Times New Roman" w:hAnsi="Times New Roman"/>
          <w:sz w:val="24"/>
          <w:szCs w:val="24"/>
        </w:rPr>
        <w:t xml:space="preserve">That is,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rate level 5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is the average risk,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rate level 3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is the below average risk, and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rate level 7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is </w:t>
      </w:r>
      <w:r w:rsidRPr="00946555">
        <w:rPr>
          <w:rFonts w:ascii="Times New Roman" w:hAnsi="Times New Roman"/>
          <w:sz w:val="24"/>
          <w:szCs w:val="24"/>
        </w:rPr>
        <w:lastRenderedPageBreak/>
        <w:t>the above average risk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 xml:space="preserve">For </w:t>
      </w:r>
      <w:r w:rsidR="006C4E62" w:rsidRPr="00946555">
        <w:rPr>
          <w:rFonts w:ascii="Times New Roman" w:hAnsi="Times New Roman"/>
          <w:sz w:val="24"/>
          <w:szCs w:val="24"/>
        </w:rPr>
        <w:t>example</w:t>
      </w:r>
      <w:r w:rsidRPr="00946555">
        <w:rPr>
          <w:rFonts w:ascii="Times New Roman" w:hAnsi="Times New Roman"/>
          <w:sz w:val="24"/>
          <w:szCs w:val="24"/>
        </w:rPr>
        <w:t xml:space="preserve">, the rate relativities might be 0.90 for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rate level 3,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1.00 for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rate level 5,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and 1.10 for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rate level 7.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="002C5311" w:rsidRPr="00946555">
        <w:rPr>
          <w:rFonts w:ascii="Times New Roman" w:hAnsi="Times New Roman"/>
          <w:sz w:val="24"/>
          <w:szCs w:val="24"/>
        </w:rPr>
        <w:t xml:space="preserve"> </w:t>
      </w:r>
    </w:p>
    <w:p w14:paraId="5674FF02" w14:textId="4E6069EC" w:rsidR="00575385" w:rsidRPr="00946555" w:rsidRDefault="004710DD" w:rsidP="004163A7">
      <w:pPr>
        <w:numPr>
          <w:ilvl w:val="2"/>
          <w:numId w:val="4"/>
        </w:numPr>
        <w:tabs>
          <w:tab w:val="clear" w:pos="2160"/>
          <w:tab w:val="num" w:pos="720"/>
        </w:tabs>
        <w:ind w:left="720"/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Driving record:</w:t>
      </w:r>
      <w:r w:rsidR="00CD1459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Indicates the type of violation, if any, to use in rating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75385" w:rsidRPr="00946555">
        <w:rPr>
          <w:rFonts w:ascii="Times New Roman" w:hAnsi="Times New Roman"/>
          <w:sz w:val="24"/>
          <w:szCs w:val="24"/>
        </w:rPr>
        <w:t xml:space="preserve">Use the following assumptions: </w:t>
      </w:r>
    </w:p>
    <w:p w14:paraId="6167C84B" w14:textId="4A9655C3" w:rsidR="00575385" w:rsidRPr="00946555" w:rsidRDefault="006257D1" w:rsidP="004163A7">
      <w:pPr>
        <w:numPr>
          <w:ilvl w:val="1"/>
          <w:numId w:val="4"/>
        </w:numPr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"</w:t>
      </w:r>
      <w:r w:rsidR="00575385" w:rsidRPr="00946555">
        <w:rPr>
          <w:rFonts w:ascii="Times New Roman" w:hAnsi="Times New Roman"/>
          <w:sz w:val="24"/>
          <w:szCs w:val="24"/>
        </w:rPr>
        <w:t>No violations</w:t>
      </w:r>
      <w:r w:rsidRPr="00946555">
        <w:rPr>
          <w:rFonts w:ascii="Times New Roman" w:hAnsi="Times New Roman"/>
          <w:sz w:val="24"/>
          <w:szCs w:val="24"/>
        </w:rPr>
        <w:t>"</w:t>
      </w:r>
      <w:r w:rsidR="00575385" w:rsidRPr="00946555">
        <w:rPr>
          <w:rFonts w:ascii="Times New Roman" w:hAnsi="Times New Roman"/>
          <w:sz w:val="24"/>
          <w:szCs w:val="24"/>
        </w:rPr>
        <w:t xml:space="preserve"> means no </w:t>
      </w:r>
      <w:r w:rsidRPr="00946555">
        <w:rPr>
          <w:rFonts w:ascii="Times New Roman" w:hAnsi="Times New Roman"/>
          <w:sz w:val="24"/>
          <w:szCs w:val="24"/>
        </w:rPr>
        <w:t>"</w:t>
      </w:r>
      <w:r w:rsidR="00981B45" w:rsidRPr="00946555">
        <w:rPr>
          <w:rFonts w:ascii="Times New Roman" w:hAnsi="Times New Roman"/>
          <w:sz w:val="24"/>
          <w:szCs w:val="24"/>
        </w:rPr>
        <w:t>at</w:t>
      </w:r>
      <w:r w:rsidR="00A93134" w:rsidRPr="00946555">
        <w:rPr>
          <w:rFonts w:ascii="Times New Roman" w:hAnsi="Times New Roman"/>
          <w:sz w:val="24"/>
          <w:szCs w:val="24"/>
        </w:rPr>
        <w:t>-fault</w:t>
      </w:r>
      <w:r w:rsidRPr="00946555">
        <w:rPr>
          <w:rFonts w:ascii="Times New Roman" w:hAnsi="Times New Roman"/>
          <w:sz w:val="24"/>
          <w:szCs w:val="24"/>
        </w:rPr>
        <w:t>"</w:t>
      </w:r>
      <w:r w:rsidR="00A93134" w:rsidRPr="00946555">
        <w:rPr>
          <w:rFonts w:ascii="Times New Roman" w:hAnsi="Times New Roman"/>
          <w:sz w:val="24"/>
          <w:szCs w:val="24"/>
        </w:rPr>
        <w:t xml:space="preserve"> or </w:t>
      </w:r>
      <w:r w:rsidRPr="00946555">
        <w:rPr>
          <w:rFonts w:ascii="Times New Roman" w:hAnsi="Times New Roman"/>
          <w:sz w:val="24"/>
          <w:szCs w:val="24"/>
        </w:rPr>
        <w:t>"</w:t>
      </w:r>
      <w:r w:rsidR="00981B45" w:rsidRPr="00946555">
        <w:rPr>
          <w:rFonts w:ascii="Times New Roman" w:hAnsi="Times New Roman"/>
          <w:sz w:val="24"/>
          <w:szCs w:val="24"/>
        </w:rPr>
        <w:t xml:space="preserve">not </w:t>
      </w:r>
      <w:r w:rsidR="00575385" w:rsidRPr="00946555">
        <w:rPr>
          <w:rFonts w:ascii="Times New Roman" w:hAnsi="Times New Roman"/>
          <w:sz w:val="24"/>
          <w:szCs w:val="24"/>
        </w:rPr>
        <w:t>at-fault</w:t>
      </w:r>
      <w:r w:rsidRPr="00946555">
        <w:rPr>
          <w:rFonts w:ascii="Times New Roman" w:hAnsi="Times New Roman"/>
          <w:sz w:val="24"/>
          <w:szCs w:val="24"/>
        </w:rPr>
        <w:t>"</w:t>
      </w:r>
      <w:r w:rsidR="00575385" w:rsidRPr="00946555">
        <w:rPr>
          <w:rFonts w:ascii="Times New Roman" w:hAnsi="Times New Roman"/>
          <w:sz w:val="24"/>
          <w:szCs w:val="24"/>
        </w:rPr>
        <w:t xml:space="preserve"> accidents.</w:t>
      </w:r>
    </w:p>
    <w:p w14:paraId="657BBF02" w14:textId="16E526CF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No violations or at-fault accidents occurred in </w:t>
      </w:r>
      <w:r w:rsidR="00EE12B9" w:rsidRPr="00946555">
        <w:rPr>
          <w:rFonts w:ascii="Times New Roman" w:hAnsi="Times New Roman"/>
          <w:sz w:val="24"/>
          <w:szCs w:val="24"/>
        </w:rPr>
        <w:t xml:space="preserve">the </w:t>
      </w:r>
      <w:r w:rsidR="00CD36DA">
        <w:rPr>
          <w:rFonts w:ascii="Times New Roman" w:hAnsi="Times New Roman"/>
          <w:sz w:val="24"/>
          <w:szCs w:val="24"/>
        </w:rPr>
        <w:t>last</w:t>
      </w:r>
      <w:r w:rsidR="00CD36DA" w:rsidRPr="00946555">
        <w:rPr>
          <w:rFonts w:ascii="Times New Roman" w:hAnsi="Times New Roman"/>
          <w:sz w:val="24"/>
          <w:szCs w:val="24"/>
        </w:rPr>
        <w:t xml:space="preserve"> </w:t>
      </w:r>
      <w:r w:rsidRPr="00946555">
        <w:rPr>
          <w:rFonts w:ascii="Times New Roman" w:hAnsi="Times New Roman"/>
          <w:sz w:val="24"/>
          <w:szCs w:val="24"/>
        </w:rPr>
        <w:t>37</w:t>
      </w:r>
      <w:r w:rsidR="00810EC6" w:rsidRPr="00946555">
        <w:rPr>
          <w:rFonts w:ascii="Times New Roman" w:hAnsi="Times New Roman"/>
          <w:sz w:val="24"/>
          <w:szCs w:val="24"/>
        </w:rPr>
        <w:t xml:space="preserve"> to</w:t>
      </w:r>
      <w:r w:rsidRPr="00946555">
        <w:rPr>
          <w:rFonts w:ascii="Times New Roman" w:hAnsi="Times New Roman"/>
          <w:sz w:val="24"/>
          <w:szCs w:val="24"/>
        </w:rPr>
        <w:t xml:space="preserve"> 60</w:t>
      </w:r>
      <w:r w:rsidR="00810EC6" w:rsidRPr="00946555">
        <w:rPr>
          <w:rFonts w:ascii="Times New Roman" w:hAnsi="Times New Roman"/>
          <w:sz w:val="24"/>
          <w:szCs w:val="24"/>
        </w:rPr>
        <w:t xml:space="preserve"> months</w:t>
      </w:r>
      <w:r w:rsidRPr="00946555">
        <w:rPr>
          <w:rFonts w:ascii="Times New Roman" w:hAnsi="Times New Roman"/>
          <w:sz w:val="24"/>
          <w:szCs w:val="24"/>
        </w:rPr>
        <w:t>.</w:t>
      </w:r>
    </w:p>
    <w:p w14:paraId="575BA0CB" w14:textId="387FD1D6" w:rsidR="00575385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The customer has prior coverage at the</w:t>
      </w:r>
      <w:r w:rsidR="00620603" w:rsidRPr="00946555">
        <w:rPr>
          <w:rFonts w:ascii="Times New Roman" w:hAnsi="Times New Roman"/>
          <w:sz w:val="24"/>
          <w:szCs w:val="24"/>
        </w:rPr>
        <w:t xml:space="preserve"> quoted</w:t>
      </w:r>
      <w:r w:rsidRPr="00946555">
        <w:rPr>
          <w:rFonts w:ascii="Times New Roman" w:hAnsi="Times New Roman"/>
          <w:sz w:val="24"/>
          <w:szCs w:val="24"/>
        </w:rPr>
        <w:t xml:space="preserve"> coverage amounts and there was no lapse in coverage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For example, when rating</w:t>
      </w:r>
      <w:r w:rsidR="00C21CD7" w:rsidRPr="00946555">
        <w:rPr>
          <w:rFonts w:ascii="Times New Roman" w:hAnsi="Times New Roman"/>
          <w:sz w:val="24"/>
          <w:szCs w:val="24"/>
        </w:rPr>
        <w:t xml:space="preserve"> 30/60/</w:t>
      </w:r>
      <w:r w:rsidRPr="00946555">
        <w:rPr>
          <w:rFonts w:ascii="Times New Roman" w:hAnsi="Times New Roman"/>
          <w:sz w:val="24"/>
          <w:szCs w:val="24"/>
        </w:rPr>
        <w:t>25, assume the customer currently has</w:t>
      </w:r>
      <w:r w:rsidR="00C850A1" w:rsidRPr="00946555">
        <w:rPr>
          <w:rFonts w:ascii="Times New Roman" w:hAnsi="Times New Roman"/>
          <w:sz w:val="24"/>
          <w:szCs w:val="24"/>
        </w:rPr>
        <w:t xml:space="preserve"> the minimum limits</w:t>
      </w:r>
      <w:r w:rsidRPr="00946555">
        <w:rPr>
          <w:rFonts w:ascii="Times New Roman" w:hAnsi="Times New Roman"/>
          <w:sz w:val="24"/>
          <w:szCs w:val="24"/>
        </w:rPr>
        <w:t>; when rating 50/100/50, assume the customer currently has 50/100/50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6F736F43" w14:textId="4B086838" w:rsidR="00C126EA" w:rsidRPr="00946555" w:rsidRDefault="00575385" w:rsidP="004163A7">
      <w:pPr>
        <w:numPr>
          <w:ilvl w:val="1"/>
          <w:numId w:val="4"/>
        </w:numPr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The at-fault accident meets the company</w:t>
      </w:r>
      <w:r w:rsidR="003B642E" w:rsidRPr="00946555">
        <w:rPr>
          <w:rFonts w:ascii="Times New Roman" w:hAnsi="Times New Roman"/>
          <w:sz w:val="24"/>
          <w:szCs w:val="24"/>
        </w:rPr>
        <w:t>'</w:t>
      </w:r>
      <w:r w:rsidRPr="00946555">
        <w:rPr>
          <w:rFonts w:ascii="Times New Roman" w:hAnsi="Times New Roman"/>
          <w:sz w:val="24"/>
          <w:szCs w:val="24"/>
        </w:rPr>
        <w:t>s property damage threshold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Since thresholds vary from company to company, a specific threshold was not listed in the data call.</w:t>
      </w:r>
    </w:p>
    <w:p w14:paraId="1FA71303" w14:textId="77777777" w:rsidR="00DD7297" w:rsidRPr="00946555" w:rsidRDefault="00DD7297" w:rsidP="004163A7">
      <w:pPr>
        <w:ind w:left="1440"/>
        <w:rPr>
          <w:rFonts w:ascii="Times New Roman" w:hAnsi="Times New Roman"/>
          <w:b/>
          <w:sz w:val="24"/>
          <w:szCs w:val="24"/>
        </w:rPr>
      </w:pPr>
    </w:p>
    <w:p w14:paraId="3A805719" w14:textId="49CC3323" w:rsidR="00575385" w:rsidRPr="00946555" w:rsidRDefault="004710DD" w:rsidP="004163A7">
      <w:pPr>
        <w:outlineLvl w:val="0"/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b/>
          <w:sz w:val="24"/>
          <w:szCs w:val="24"/>
        </w:rPr>
        <w:t>A</w:t>
      </w:r>
      <w:r w:rsidR="00946555" w:rsidRPr="00946555">
        <w:rPr>
          <w:rFonts w:ascii="Times New Roman" w:hAnsi="Times New Roman"/>
          <w:b/>
          <w:sz w:val="24"/>
          <w:szCs w:val="24"/>
        </w:rPr>
        <w:t>uto</w:t>
      </w:r>
      <w:r w:rsidRPr="00946555">
        <w:rPr>
          <w:rFonts w:ascii="Times New Roman" w:hAnsi="Times New Roman"/>
          <w:b/>
          <w:sz w:val="24"/>
          <w:szCs w:val="24"/>
        </w:rPr>
        <w:t xml:space="preserve"> S</w:t>
      </w:r>
      <w:r w:rsidR="00946555" w:rsidRPr="00946555">
        <w:rPr>
          <w:rFonts w:ascii="Times New Roman" w:hAnsi="Times New Roman"/>
          <w:b/>
          <w:sz w:val="24"/>
          <w:szCs w:val="24"/>
        </w:rPr>
        <w:t>ample</w:t>
      </w:r>
      <w:r w:rsidRPr="00946555">
        <w:rPr>
          <w:rFonts w:ascii="Times New Roman" w:hAnsi="Times New Roman"/>
          <w:b/>
          <w:sz w:val="24"/>
          <w:szCs w:val="24"/>
        </w:rPr>
        <w:t xml:space="preserve"> R</w:t>
      </w:r>
      <w:r w:rsidR="00946555" w:rsidRPr="00946555">
        <w:rPr>
          <w:rFonts w:ascii="Times New Roman" w:hAnsi="Times New Roman"/>
          <w:b/>
          <w:sz w:val="24"/>
          <w:szCs w:val="24"/>
        </w:rPr>
        <w:t>ate</w:t>
      </w:r>
      <w:r w:rsidRPr="00946555">
        <w:rPr>
          <w:rFonts w:ascii="Times New Roman" w:hAnsi="Times New Roman"/>
          <w:b/>
          <w:sz w:val="24"/>
          <w:szCs w:val="24"/>
        </w:rPr>
        <w:t xml:space="preserve"> FAQ</w:t>
      </w:r>
      <w:r w:rsidR="00946555" w:rsidRPr="00946555">
        <w:rPr>
          <w:rFonts w:ascii="Times New Roman" w:hAnsi="Times New Roman"/>
          <w:b/>
          <w:sz w:val="24"/>
          <w:szCs w:val="24"/>
        </w:rPr>
        <w:t>s</w:t>
      </w:r>
    </w:p>
    <w:p w14:paraId="689A3A5D" w14:textId="77777777" w:rsidR="00575385" w:rsidRPr="00946555" w:rsidRDefault="00575385" w:rsidP="004163A7">
      <w:pPr>
        <w:rPr>
          <w:rFonts w:ascii="Times New Roman" w:hAnsi="Times New Roman"/>
          <w:b/>
          <w:sz w:val="24"/>
          <w:szCs w:val="24"/>
        </w:rPr>
      </w:pPr>
    </w:p>
    <w:p w14:paraId="7FBDEB48" w14:textId="09052123" w:rsidR="00575385" w:rsidRPr="00946555" w:rsidRDefault="00575385" w:rsidP="00C81817">
      <w:pPr>
        <w:rPr>
          <w:rStyle w:val="Strong"/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sz w:val="24"/>
          <w:szCs w:val="24"/>
        </w:rPr>
        <w:t>Q</w:t>
      </w:r>
      <w:r w:rsidR="007B4D04" w:rsidRPr="00946555">
        <w:rPr>
          <w:rStyle w:val="Strong"/>
          <w:rFonts w:ascii="Times New Roman" w:hAnsi="Times New Roman"/>
          <w:sz w:val="24"/>
          <w:szCs w:val="24"/>
        </w:rPr>
        <w:t>uestion</w:t>
      </w:r>
      <w:r w:rsidR="00CD1459" w:rsidRPr="00946555">
        <w:rPr>
          <w:rStyle w:val="Strong"/>
          <w:rFonts w:ascii="Times New Roman" w:hAnsi="Times New Roman"/>
          <w:sz w:val="24"/>
          <w:szCs w:val="24"/>
        </w:rPr>
        <w:t xml:space="preserve">: </w:t>
      </w:r>
      <w:r w:rsidRPr="00946555">
        <w:rPr>
          <w:rStyle w:val="Strong"/>
          <w:rFonts w:ascii="Times New Roman" w:hAnsi="Times New Roman"/>
          <w:sz w:val="24"/>
          <w:szCs w:val="24"/>
        </w:rPr>
        <w:t>The Commissioner</w:t>
      </w:r>
      <w:r w:rsidR="003B642E" w:rsidRPr="00946555">
        <w:rPr>
          <w:rFonts w:ascii="Times New Roman" w:hAnsi="Times New Roman"/>
          <w:sz w:val="24"/>
          <w:szCs w:val="24"/>
        </w:rPr>
        <w:t>'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s Bulletin is worded </w:t>
      </w:r>
      <w:r w:rsidR="006257D1" w:rsidRPr="00946555">
        <w:rPr>
          <w:rStyle w:val="Strong"/>
          <w:rFonts w:ascii="Times New Roman" w:hAnsi="Times New Roman"/>
          <w:sz w:val="24"/>
          <w:szCs w:val="24"/>
        </w:rPr>
        <w:t>"</w:t>
      </w:r>
      <w:r w:rsidRPr="00946555">
        <w:rPr>
          <w:rStyle w:val="Strong"/>
          <w:rFonts w:ascii="Times New Roman" w:hAnsi="Times New Roman"/>
          <w:sz w:val="24"/>
          <w:szCs w:val="24"/>
        </w:rPr>
        <w:t>The insurer is in one of the top 25 national groups</w:t>
      </w:r>
      <w:r w:rsidR="00C81817">
        <w:rPr>
          <w:rStyle w:val="Strong"/>
          <w:rFonts w:ascii="Times New Roman" w:hAnsi="Times New Roman"/>
          <w:sz w:val="24"/>
          <w:szCs w:val="24"/>
        </w:rPr>
        <w:t>,</w:t>
      </w:r>
      <w:r w:rsidR="00C81817" w:rsidRPr="00946555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946555">
        <w:rPr>
          <w:rStyle w:val="Strong"/>
          <w:rFonts w:ascii="Times New Roman" w:hAnsi="Times New Roman"/>
          <w:sz w:val="24"/>
          <w:szCs w:val="24"/>
        </w:rPr>
        <w:t>has more than $1 million in direct written premium in Texas</w:t>
      </w:r>
      <w:r w:rsidR="00C81817">
        <w:rPr>
          <w:rStyle w:val="Strong"/>
          <w:rFonts w:ascii="Times New Roman" w:hAnsi="Times New Roman"/>
          <w:sz w:val="24"/>
          <w:szCs w:val="24"/>
        </w:rPr>
        <w:t>,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 and issues and processes business through a nonaffiliated company</w:t>
      </w:r>
      <w:r w:rsidR="00276E6C" w:rsidRPr="00946555">
        <w:rPr>
          <w:rStyle w:val="Strong"/>
          <w:rFonts w:ascii="Times New Roman" w:hAnsi="Times New Roman"/>
          <w:sz w:val="24"/>
          <w:szCs w:val="24"/>
        </w:rPr>
        <w:t xml:space="preserve"> (</w:t>
      </w:r>
      <w:r w:rsidRPr="00946555">
        <w:rPr>
          <w:rStyle w:val="Strong"/>
          <w:rFonts w:ascii="Times New Roman" w:hAnsi="Times New Roman"/>
          <w:sz w:val="24"/>
          <w:szCs w:val="24"/>
        </w:rPr>
        <w:t>for example, a county mutual</w:t>
      </w:r>
      <w:r w:rsidR="00276E6C" w:rsidRPr="00946555">
        <w:rPr>
          <w:rStyle w:val="Strong"/>
          <w:rFonts w:ascii="Times New Roman" w:hAnsi="Times New Roman"/>
          <w:sz w:val="24"/>
          <w:szCs w:val="24"/>
        </w:rPr>
        <w:t>)</w:t>
      </w:r>
      <w:r w:rsidRPr="00946555">
        <w:rPr>
          <w:rStyle w:val="Strong"/>
          <w:rFonts w:ascii="Times New Roman" w:hAnsi="Times New Roman"/>
          <w:sz w:val="24"/>
          <w:szCs w:val="24"/>
        </w:rPr>
        <w:t>.</w:t>
      </w:r>
      <w:r w:rsidR="006257D1" w:rsidRPr="00946555">
        <w:rPr>
          <w:rStyle w:val="Strong"/>
          <w:rFonts w:ascii="Times New Roman" w:hAnsi="Times New Roman"/>
          <w:sz w:val="24"/>
          <w:szCs w:val="24"/>
        </w:rPr>
        <w:t>"</w:t>
      </w:r>
      <w:r w:rsidR="00113D74" w:rsidRPr="00946555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In our case, it is our </w:t>
      </w:r>
      <w:smartTag w:uri="urn:schemas-microsoft-com:office:smarttags" w:element="stockticker">
        <w:r w:rsidRPr="00946555">
          <w:rPr>
            <w:rStyle w:val="Strong"/>
            <w:rFonts w:ascii="Times New Roman" w:hAnsi="Times New Roman"/>
            <w:sz w:val="24"/>
            <w:szCs w:val="24"/>
          </w:rPr>
          <w:t>MGA</w:t>
        </w:r>
      </w:smartTag>
      <w:r w:rsidRPr="00946555">
        <w:rPr>
          <w:rStyle w:val="Strong"/>
          <w:rFonts w:ascii="Times New Roman" w:hAnsi="Times New Roman"/>
          <w:sz w:val="24"/>
          <w:szCs w:val="24"/>
        </w:rPr>
        <w:t xml:space="preserve"> writing through a county mutual</w:t>
      </w:r>
      <w:r w:rsidR="00215237" w:rsidRPr="00946555">
        <w:rPr>
          <w:rStyle w:val="Strong"/>
          <w:rFonts w:ascii="Times New Roman" w:hAnsi="Times New Roman"/>
          <w:sz w:val="24"/>
          <w:szCs w:val="24"/>
        </w:rPr>
        <w:t xml:space="preserve">. </w:t>
      </w:r>
      <w:r w:rsidRPr="00946555">
        <w:rPr>
          <w:rStyle w:val="Strong"/>
          <w:rFonts w:ascii="Times New Roman" w:hAnsi="Times New Roman"/>
          <w:sz w:val="24"/>
          <w:szCs w:val="24"/>
        </w:rPr>
        <w:t>We need to clarify that the reporting burden in our situation is through the insurer</w:t>
      </w:r>
      <w:r w:rsidR="00215237" w:rsidRPr="00946555">
        <w:rPr>
          <w:rStyle w:val="Strong"/>
          <w:rFonts w:ascii="Times New Roman" w:hAnsi="Times New Roman"/>
          <w:sz w:val="24"/>
          <w:szCs w:val="24"/>
        </w:rPr>
        <w:t xml:space="preserve">. </w:t>
      </w:r>
      <w:r w:rsidRPr="00946555">
        <w:rPr>
          <w:rStyle w:val="Strong"/>
          <w:rFonts w:ascii="Times New Roman" w:hAnsi="Times New Roman"/>
          <w:sz w:val="24"/>
          <w:szCs w:val="24"/>
        </w:rPr>
        <w:t>Additionally, how will that appear on the</w:t>
      </w:r>
      <w:r w:rsidR="00630EF8" w:rsidRPr="00946555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946555">
        <w:rPr>
          <w:rStyle w:val="Strong"/>
          <w:rFonts w:ascii="Times New Roman" w:hAnsi="Times New Roman"/>
          <w:sz w:val="24"/>
          <w:szCs w:val="24"/>
        </w:rPr>
        <w:t>website?</w:t>
      </w:r>
      <w:r w:rsidR="00981B45" w:rsidRPr="00946555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Under the county </w:t>
      </w:r>
      <w:proofErr w:type="spellStart"/>
      <w:r w:rsidRPr="00946555">
        <w:rPr>
          <w:rStyle w:val="Strong"/>
          <w:rFonts w:ascii="Times New Roman" w:hAnsi="Times New Roman"/>
          <w:sz w:val="24"/>
          <w:szCs w:val="24"/>
        </w:rPr>
        <w:t>mutual</w:t>
      </w:r>
      <w:r w:rsidR="003B642E" w:rsidRPr="00946555">
        <w:rPr>
          <w:rFonts w:ascii="Times New Roman" w:hAnsi="Times New Roman"/>
          <w:sz w:val="24"/>
          <w:szCs w:val="24"/>
        </w:rPr>
        <w:t>'</w:t>
      </w:r>
      <w:r w:rsidRPr="00946555">
        <w:rPr>
          <w:rStyle w:val="Strong"/>
          <w:rFonts w:ascii="Times New Roman" w:hAnsi="Times New Roman"/>
          <w:sz w:val="24"/>
          <w:szCs w:val="24"/>
        </w:rPr>
        <w:t>s</w:t>
      </w:r>
      <w:proofErr w:type="spellEnd"/>
      <w:r w:rsidRPr="00946555">
        <w:rPr>
          <w:rStyle w:val="Strong"/>
          <w:rFonts w:ascii="Times New Roman" w:hAnsi="Times New Roman"/>
          <w:sz w:val="24"/>
          <w:szCs w:val="24"/>
        </w:rPr>
        <w:t xml:space="preserve"> name or the insurer</w:t>
      </w:r>
      <w:r w:rsidR="003B642E" w:rsidRPr="00946555">
        <w:rPr>
          <w:rFonts w:ascii="Times New Roman" w:hAnsi="Times New Roman"/>
          <w:sz w:val="24"/>
          <w:szCs w:val="24"/>
        </w:rPr>
        <w:t>'</w:t>
      </w:r>
      <w:r w:rsidRPr="00946555">
        <w:rPr>
          <w:rStyle w:val="Strong"/>
          <w:rFonts w:ascii="Times New Roman" w:hAnsi="Times New Roman"/>
          <w:sz w:val="24"/>
          <w:szCs w:val="24"/>
        </w:rPr>
        <w:t>s name?</w:t>
      </w:r>
    </w:p>
    <w:p w14:paraId="33F81FC5" w14:textId="77777777" w:rsidR="007B4D04" w:rsidRPr="00946555" w:rsidRDefault="007B4D04" w:rsidP="00862A55">
      <w:pPr>
        <w:rPr>
          <w:rFonts w:ascii="Times New Roman" w:hAnsi="Times New Roman"/>
          <w:sz w:val="24"/>
          <w:szCs w:val="24"/>
        </w:rPr>
      </w:pPr>
    </w:p>
    <w:p w14:paraId="50E790B9" w14:textId="790CAFFF" w:rsidR="00575385" w:rsidRPr="00946555" w:rsidRDefault="00575385">
      <w:pPr>
        <w:rPr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b w:val="0"/>
          <w:sz w:val="24"/>
          <w:szCs w:val="24"/>
        </w:rPr>
        <w:t>A</w:t>
      </w:r>
      <w:r w:rsidR="007B4D04" w:rsidRPr="00946555">
        <w:rPr>
          <w:rStyle w:val="Strong"/>
          <w:rFonts w:ascii="Times New Roman" w:hAnsi="Times New Roman"/>
          <w:b w:val="0"/>
          <w:sz w:val="24"/>
          <w:szCs w:val="24"/>
        </w:rPr>
        <w:t>nswer</w:t>
      </w:r>
      <w:r w:rsidR="00CD1459" w:rsidRPr="00946555">
        <w:rPr>
          <w:rStyle w:val="Strong"/>
          <w:rFonts w:ascii="Times New Roman" w:hAnsi="Times New Roman"/>
          <w:b w:val="0"/>
          <w:sz w:val="24"/>
          <w:szCs w:val="24"/>
        </w:rPr>
        <w:t>:</w:t>
      </w:r>
      <w:r w:rsidR="00CD1459" w:rsidRPr="00946555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946555">
        <w:rPr>
          <w:rFonts w:ascii="Times New Roman" w:hAnsi="Times New Roman"/>
          <w:sz w:val="24"/>
          <w:szCs w:val="24"/>
        </w:rPr>
        <w:t xml:space="preserve">For national insurers writing through an </w:t>
      </w: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4"/>
          </w:rPr>
          <w:t>MGA</w:t>
        </w:r>
      </w:smartTag>
      <w:r w:rsidRPr="00946555">
        <w:rPr>
          <w:rFonts w:ascii="Times New Roman" w:hAnsi="Times New Roman"/>
          <w:sz w:val="24"/>
          <w:szCs w:val="24"/>
        </w:rPr>
        <w:t xml:space="preserve"> and a county mutual, the reporting burden is on the national insurer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 xml:space="preserve">The name of the county mutual and the </w:t>
      </w: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4"/>
          </w:rPr>
          <w:t>MGA</w:t>
        </w:r>
      </w:smartTag>
      <w:r w:rsidRPr="00946555">
        <w:rPr>
          <w:rFonts w:ascii="Times New Roman" w:hAnsi="Times New Roman"/>
          <w:sz w:val="24"/>
          <w:szCs w:val="24"/>
        </w:rPr>
        <w:t xml:space="preserve"> will appear on the sample rates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="0082005D" w:rsidRPr="00946555">
        <w:rPr>
          <w:rFonts w:ascii="Times New Roman" w:hAnsi="Times New Roman"/>
          <w:sz w:val="24"/>
          <w:szCs w:val="24"/>
        </w:rPr>
        <w:t>Results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page on </w:t>
      </w:r>
      <w:r w:rsidR="002D5920" w:rsidRPr="00946555">
        <w:rPr>
          <w:rFonts w:ascii="Times New Roman" w:hAnsi="Times New Roman"/>
          <w:sz w:val="24"/>
          <w:szCs w:val="24"/>
        </w:rPr>
        <w:t>HelpInsure.com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5EA7DFF9" w14:textId="77777777" w:rsidR="00575385" w:rsidRPr="00946555" w:rsidRDefault="00575385">
      <w:pPr>
        <w:rPr>
          <w:rStyle w:val="Strong"/>
          <w:rFonts w:ascii="Times New Roman" w:hAnsi="Times New Roman"/>
          <w:sz w:val="24"/>
          <w:szCs w:val="24"/>
        </w:rPr>
      </w:pPr>
    </w:p>
    <w:p w14:paraId="69483A55" w14:textId="26087348" w:rsidR="00575385" w:rsidRPr="00946555" w:rsidRDefault="00575385">
      <w:pPr>
        <w:outlineLvl w:val="0"/>
        <w:rPr>
          <w:rStyle w:val="Strong"/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sz w:val="24"/>
          <w:szCs w:val="24"/>
        </w:rPr>
        <w:t>Q</w:t>
      </w:r>
      <w:r w:rsidR="00CD1459" w:rsidRPr="00946555">
        <w:rPr>
          <w:rStyle w:val="Strong"/>
          <w:rFonts w:ascii="Times New Roman" w:hAnsi="Times New Roman"/>
          <w:sz w:val="24"/>
          <w:szCs w:val="24"/>
        </w:rPr>
        <w:t xml:space="preserve">: </w:t>
      </w:r>
      <w:r w:rsidRPr="00946555">
        <w:rPr>
          <w:rStyle w:val="Strong"/>
          <w:rFonts w:ascii="Times New Roman" w:hAnsi="Times New Roman"/>
          <w:sz w:val="24"/>
          <w:szCs w:val="24"/>
        </w:rPr>
        <w:t>Does Texas include motorcycles and motor homes within the scope of personal auto?</w:t>
      </w:r>
    </w:p>
    <w:p w14:paraId="12F2B7C8" w14:textId="77777777" w:rsidR="007B4D04" w:rsidRPr="00946555" w:rsidRDefault="007B4D04">
      <w:pPr>
        <w:outlineLvl w:val="0"/>
        <w:rPr>
          <w:rFonts w:ascii="Times New Roman" w:hAnsi="Times New Roman"/>
          <w:sz w:val="24"/>
          <w:szCs w:val="24"/>
        </w:rPr>
      </w:pPr>
    </w:p>
    <w:p w14:paraId="04813286" w14:textId="49628967" w:rsidR="00575385" w:rsidRPr="00946555" w:rsidRDefault="00575385">
      <w:pPr>
        <w:rPr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b w:val="0"/>
          <w:sz w:val="24"/>
          <w:szCs w:val="24"/>
        </w:rPr>
        <w:t>A</w:t>
      </w:r>
      <w:r w:rsidR="00CD1459" w:rsidRPr="00946555">
        <w:rPr>
          <w:rStyle w:val="Strong"/>
          <w:rFonts w:ascii="Times New Roman" w:hAnsi="Times New Roman"/>
          <w:b w:val="0"/>
          <w:sz w:val="24"/>
          <w:szCs w:val="24"/>
        </w:rPr>
        <w:t>:</w:t>
      </w:r>
      <w:r w:rsidR="00CD1459" w:rsidRPr="00946555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946555">
        <w:rPr>
          <w:rFonts w:ascii="Times New Roman" w:hAnsi="Times New Roman"/>
          <w:sz w:val="24"/>
          <w:szCs w:val="24"/>
        </w:rPr>
        <w:t xml:space="preserve">No, motorcycles and motor homes are not within the scope of the </w:t>
      </w:r>
      <w:r w:rsidR="00810EC6" w:rsidRPr="00946555">
        <w:rPr>
          <w:rFonts w:ascii="Times New Roman" w:hAnsi="Times New Roman"/>
          <w:sz w:val="24"/>
          <w:szCs w:val="24"/>
        </w:rPr>
        <w:t xml:space="preserve">requested </w:t>
      </w:r>
      <w:r w:rsidRPr="00946555">
        <w:rPr>
          <w:rFonts w:ascii="Times New Roman" w:hAnsi="Times New Roman"/>
          <w:sz w:val="24"/>
          <w:szCs w:val="24"/>
        </w:rPr>
        <w:t>personal auto sample rates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TDI is requesting sample rates for a</w:t>
      </w:r>
      <w:r w:rsidR="00F0631C" w:rsidRPr="00946555">
        <w:rPr>
          <w:rFonts w:ascii="Times New Roman" w:hAnsi="Times New Roman"/>
          <w:sz w:val="24"/>
          <w:szCs w:val="24"/>
        </w:rPr>
        <w:t xml:space="preserve"> car</w:t>
      </w:r>
      <w:r w:rsidRPr="00946555">
        <w:rPr>
          <w:rFonts w:ascii="Times New Roman" w:hAnsi="Times New Roman"/>
          <w:sz w:val="24"/>
          <w:szCs w:val="24"/>
        </w:rPr>
        <w:t xml:space="preserve"> and a truck.</w:t>
      </w:r>
    </w:p>
    <w:p w14:paraId="6B7C015D" w14:textId="77777777" w:rsidR="00575385" w:rsidRPr="00946555" w:rsidRDefault="00575385">
      <w:pPr>
        <w:rPr>
          <w:rStyle w:val="Strong"/>
          <w:rFonts w:ascii="Times New Roman" w:hAnsi="Times New Roman"/>
          <w:sz w:val="24"/>
          <w:szCs w:val="24"/>
        </w:rPr>
      </w:pPr>
    </w:p>
    <w:p w14:paraId="0F4D3FF4" w14:textId="3178668C" w:rsidR="00575385" w:rsidRPr="00946555" w:rsidRDefault="00575385">
      <w:pPr>
        <w:rPr>
          <w:rStyle w:val="Strong"/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sz w:val="24"/>
          <w:szCs w:val="24"/>
        </w:rPr>
        <w:t>Q</w:t>
      </w:r>
      <w:r w:rsidR="00CD1459" w:rsidRPr="00946555">
        <w:rPr>
          <w:rStyle w:val="Strong"/>
          <w:rFonts w:ascii="Times New Roman" w:hAnsi="Times New Roman"/>
          <w:sz w:val="24"/>
          <w:szCs w:val="24"/>
        </w:rPr>
        <w:t xml:space="preserve">: </w:t>
      </w:r>
      <w:r w:rsidRPr="00946555">
        <w:rPr>
          <w:rStyle w:val="Strong"/>
          <w:rFonts w:ascii="Times New Roman" w:hAnsi="Times New Roman"/>
          <w:sz w:val="24"/>
          <w:szCs w:val="24"/>
        </w:rPr>
        <w:t>For the personal auto sample rates, are there specific UMBI, PIP, Med Pay</w:t>
      </w:r>
      <w:r w:rsidR="0071371E" w:rsidRPr="00946555">
        <w:rPr>
          <w:rStyle w:val="Strong"/>
          <w:rFonts w:ascii="Times New Roman" w:hAnsi="Times New Roman"/>
          <w:sz w:val="24"/>
          <w:szCs w:val="24"/>
        </w:rPr>
        <w:t>,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 Comprehensive</w:t>
      </w:r>
      <w:r w:rsidR="0071371E" w:rsidRPr="00946555">
        <w:rPr>
          <w:rStyle w:val="Strong"/>
          <w:rFonts w:ascii="Times New Roman" w:hAnsi="Times New Roman"/>
          <w:sz w:val="24"/>
          <w:szCs w:val="24"/>
        </w:rPr>
        <w:t>,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 or Collision amounts that should be used when rating the requested scenarios?</w:t>
      </w:r>
    </w:p>
    <w:p w14:paraId="219B2E29" w14:textId="77777777" w:rsidR="007B4D04" w:rsidRPr="00946555" w:rsidRDefault="007B4D04">
      <w:pPr>
        <w:rPr>
          <w:rFonts w:ascii="Times New Roman" w:hAnsi="Times New Roman"/>
          <w:sz w:val="24"/>
          <w:szCs w:val="24"/>
        </w:rPr>
      </w:pPr>
    </w:p>
    <w:p w14:paraId="5946AF6A" w14:textId="1475753F" w:rsidR="00575385" w:rsidRPr="00946555" w:rsidRDefault="00575385">
      <w:pPr>
        <w:rPr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b w:val="0"/>
          <w:sz w:val="24"/>
          <w:szCs w:val="24"/>
        </w:rPr>
        <w:t>A</w:t>
      </w:r>
      <w:r w:rsidR="00CD1459" w:rsidRPr="00946555">
        <w:rPr>
          <w:rStyle w:val="Strong"/>
          <w:rFonts w:ascii="Times New Roman" w:hAnsi="Times New Roman"/>
          <w:b w:val="0"/>
          <w:sz w:val="24"/>
          <w:szCs w:val="24"/>
        </w:rPr>
        <w:t>:</w:t>
      </w:r>
      <w:r w:rsidR="00CD1459" w:rsidRPr="004163A7">
        <w:rPr>
          <w:rStyle w:val="Strong"/>
          <w:rFonts w:ascii="Times New Roman" w:hAnsi="Times New Roman"/>
          <w:b w:val="0"/>
          <w:sz w:val="24"/>
        </w:rPr>
        <w:t xml:space="preserve"> </w:t>
      </w:r>
      <w:r w:rsidRPr="00946555">
        <w:rPr>
          <w:rFonts w:ascii="Times New Roman" w:hAnsi="Times New Roman"/>
          <w:sz w:val="24"/>
          <w:szCs w:val="24"/>
        </w:rPr>
        <w:t>No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 xml:space="preserve">For the personal auto sample rates, </w:t>
      </w: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4"/>
          </w:rPr>
          <w:t>TDI</w:t>
        </w:r>
      </w:smartTag>
      <w:r w:rsidRPr="00946555">
        <w:rPr>
          <w:rFonts w:ascii="Times New Roman" w:hAnsi="Times New Roman"/>
          <w:sz w:val="24"/>
          <w:szCs w:val="24"/>
        </w:rPr>
        <w:t xml:space="preserve"> is requesting only bodily </w:t>
      </w:r>
      <w:r w:rsidR="009941D3" w:rsidRPr="00946555">
        <w:rPr>
          <w:rFonts w:ascii="Times New Roman" w:hAnsi="Times New Roman"/>
          <w:sz w:val="24"/>
          <w:szCs w:val="24"/>
        </w:rPr>
        <w:t>injury and</w:t>
      </w:r>
      <w:r w:rsidRPr="00946555">
        <w:rPr>
          <w:rFonts w:ascii="Times New Roman" w:hAnsi="Times New Roman"/>
          <w:sz w:val="24"/>
          <w:szCs w:val="24"/>
        </w:rPr>
        <w:t xml:space="preserve"> property </w:t>
      </w:r>
      <w:r w:rsidR="009941D3" w:rsidRPr="00946555">
        <w:rPr>
          <w:rFonts w:ascii="Times New Roman" w:hAnsi="Times New Roman"/>
          <w:sz w:val="24"/>
          <w:szCs w:val="24"/>
        </w:rPr>
        <w:t>damage liability</w:t>
      </w:r>
      <w:r w:rsidRPr="00946555">
        <w:rPr>
          <w:rFonts w:ascii="Times New Roman" w:hAnsi="Times New Roman"/>
          <w:sz w:val="24"/>
          <w:szCs w:val="24"/>
        </w:rPr>
        <w:t xml:space="preserve"> coverages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Sample rates for other auto coverages are not required.</w:t>
      </w:r>
    </w:p>
    <w:p w14:paraId="07C44B28" w14:textId="77777777" w:rsidR="00575385" w:rsidRPr="00946555" w:rsidRDefault="00575385">
      <w:pPr>
        <w:rPr>
          <w:rStyle w:val="Strong"/>
          <w:rFonts w:ascii="Times New Roman" w:hAnsi="Times New Roman"/>
          <w:sz w:val="24"/>
          <w:szCs w:val="24"/>
        </w:rPr>
      </w:pPr>
    </w:p>
    <w:p w14:paraId="1083E240" w14:textId="7E66F01A" w:rsidR="00575385" w:rsidRPr="00946555" w:rsidRDefault="00575385">
      <w:pPr>
        <w:rPr>
          <w:rStyle w:val="Strong"/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sz w:val="24"/>
          <w:szCs w:val="24"/>
        </w:rPr>
        <w:t>Q</w:t>
      </w:r>
      <w:r w:rsidR="00CD1459" w:rsidRPr="00946555">
        <w:rPr>
          <w:rStyle w:val="Strong"/>
          <w:rFonts w:ascii="Times New Roman" w:hAnsi="Times New Roman"/>
          <w:sz w:val="24"/>
          <w:szCs w:val="24"/>
        </w:rPr>
        <w:t xml:space="preserve">: 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For the auto sample rates, should companies submit separate records for </w:t>
      </w:r>
      <w:r w:rsidR="00B50512">
        <w:rPr>
          <w:rStyle w:val="Strong"/>
          <w:rFonts w:ascii="Times New Roman" w:hAnsi="Times New Roman"/>
          <w:sz w:val="24"/>
          <w:szCs w:val="24"/>
        </w:rPr>
        <w:t xml:space="preserve">the </w:t>
      </w:r>
      <w:r w:rsidRPr="00946555">
        <w:rPr>
          <w:rStyle w:val="Strong"/>
          <w:rFonts w:ascii="Times New Roman" w:hAnsi="Times New Roman"/>
          <w:sz w:val="24"/>
          <w:szCs w:val="24"/>
        </w:rPr>
        <w:t>car and the truck?</w:t>
      </w:r>
    </w:p>
    <w:p w14:paraId="2E8B64E1" w14:textId="77777777" w:rsidR="007B4D04" w:rsidRPr="00946555" w:rsidRDefault="007B4D04">
      <w:pPr>
        <w:rPr>
          <w:rFonts w:ascii="Times New Roman" w:hAnsi="Times New Roman"/>
          <w:color w:val="000000"/>
          <w:sz w:val="24"/>
          <w:szCs w:val="24"/>
        </w:rPr>
      </w:pPr>
    </w:p>
    <w:p w14:paraId="34A9C4FC" w14:textId="511AD23B" w:rsidR="002C5311" w:rsidRPr="00946555" w:rsidRDefault="00575385">
      <w:pPr>
        <w:rPr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b w:val="0"/>
          <w:sz w:val="24"/>
          <w:szCs w:val="24"/>
        </w:rPr>
        <w:t>A</w:t>
      </w:r>
      <w:r w:rsidR="00CD1459" w:rsidRPr="00946555">
        <w:rPr>
          <w:rStyle w:val="Strong"/>
          <w:rFonts w:ascii="Times New Roman" w:hAnsi="Times New Roman"/>
          <w:b w:val="0"/>
          <w:sz w:val="24"/>
          <w:szCs w:val="24"/>
        </w:rPr>
        <w:t>:</w:t>
      </w:r>
      <w:r w:rsidR="00CD1459" w:rsidRPr="004163A7">
        <w:rPr>
          <w:rStyle w:val="Strong"/>
          <w:rFonts w:ascii="Times New Roman" w:hAnsi="Times New Roman"/>
          <w:b w:val="0"/>
          <w:sz w:val="24"/>
        </w:rPr>
        <w:t xml:space="preserve"> </w:t>
      </w:r>
      <w:r w:rsidRPr="00946555">
        <w:rPr>
          <w:rFonts w:ascii="Times New Roman" w:hAnsi="Times New Roman"/>
          <w:sz w:val="24"/>
          <w:szCs w:val="24"/>
        </w:rPr>
        <w:t xml:space="preserve">Please submit </w:t>
      </w:r>
      <w:r w:rsidR="00620603" w:rsidRPr="00946555">
        <w:rPr>
          <w:rFonts w:ascii="Times New Roman" w:hAnsi="Times New Roman"/>
          <w:sz w:val="24"/>
          <w:szCs w:val="24"/>
        </w:rPr>
        <w:t>separate data file</w:t>
      </w:r>
      <w:r w:rsidR="00D50F8D" w:rsidRPr="00946555">
        <w:rPr>
          <w:rFonts w:ascii="Times New Roman" w:hAnsi="Times New Roman"/>
          <w:sz w:val="24"/>
          <w:szCs w:val="24"/>
        </w:rPr>
        <w:t>s</w:t>
      </w:r>
      <w:r w:rsidR="00620603" w:rsidRPr="00946555">
        <w:rPr>
          <w:rFonts w:ascii="Times New Roman" w:hAnsi="Times New Roman"/>
          <w:sz w:val="24"/>
          <w:szCs w:val="24"/>
        </w:rPr>
        <w:t xml:space="preserve"> for </w:t>
      </w:r>
      <w:r w:rsidR="00F0631C" w:rsidRPr="00946555">
        <w:rPr>
          <w:rFonts w:ascii="Times New Roman" w:hAnsi="Times New Roman"/>
          <w:sz w:val="24"/>
          <w:szCs w:val="24"/>
        </w:rPr>
        <w:t xml:space="preserve">the </w:t>
      </w:r>
      <w:r w:rsidR="00620603" w:rsidRPr="00946555">
        <w:rPr>
          <w:rFonts w:ascii="Times New Roman" w:hAnsi="Times New Roman"/>
          <w:sz w:val="24"/>
          <w:szCs w:val="24"/>
        </w:rPr>
        <w:t xml:space="preserve">car sample rates and </w:t>
      </w:r>
      <w:r w:rsidR="00F0631C" w:rsidRPr="00946555">
        <w:rPr>
          <w:rFonts w:ascii="Times New Roman" w:hAnsi="Times New Roman"/>
          <w:sz w:val="24"/>
          <w:szCs w:val="24"/>
        </w:rPr>
        <w:t xml:space="preserve">the </w:t>
      </w:r>
      <w:r w:rsidR="00620603" w:rsidRPr="00946555">
        <w:rPr>
          <w:rFonts w:ascii="Times New Roman" w:hAnsi="Times New Roman"/>
          <w:sz w:val="24"/>
          <w:szCs w:val="24"/>
        </w:rPr>
        <w:t>truck sample rates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 xml:space="preserve">Please designate </w:t>
      </w:r>
      <w:r w:rsidR="00941837" w:rsidRPr="00946555">
        <w:rPr>
          <w:rFonts w:ascii="Times New Roman" w:hAnsi="Times New Roman"/>
          <w:sz w:val="24"/>
          <w:szCs w:val="24"/>
        </w:rPr>
        <w:t>f</w:t>
      </w:r>
      <w:r w:rsidRPr="00946555">
        <w:rPr>
          <w:rFonts w:ascii="Times New Roman" w:hAnsi="Times New Roman"/>
          <w:sz w:val="24"/>
          <w:szCs w:val="24"/>
        </w:rPr>
        <w:t xml:space="preserve">ile </w:t>
      </w:r>
      <w:r w:rsidR="00941837" w:rsidRPr="00946555">
        <w:rPr>
          <w:rFonts w:ascii="Times New Roman" w:hAnsi="Times New Roman"/>
          <w:sz w:val="24"/>
          <w:szCs w:val="24"/>
        </w:rPr>
        <w:t>t</w:t>
      </w:r>
      <w:r w:rsidRPr="00946555">
        <w:rPr>
          <w:rFonts w:ascii="Times New Roman" w:hAnsi="Times New Roman"/>
          <w:sz w:val="24"/>
          <w:szCs w:val="24"/>
        </w:rPr>
        <w:t xml:space="preserve">ype as A = auto and </w:t>
      </w:r>
      <w:r w:rsidR="00941837" w:rsidRPr="00946555">
        <w:rPr>
          <w:rFonts w:ascii="Times New Roman" w:hAnsi="Times New Roman"/>
          <w:sz w:val="24"/>
          <w:szCs w:val="24"/>
        </w:rPr>
        <w:t>f</w:t>
      </w:r>
      <w:r w:rsidRPr="00946555">
        <w:rPr>
          <w:rFonts w:ascii="Times New Roman" w:hAnsi="Times New Roman"/>
          <w:sz w:val="24"/>
          <w:szCs w:val="24"/>
        </w:rPr>
        <w:t xml:space="preserve">ile </w:t>
      </w:r>
      <w:r w:rsidR="00941837" w:rsidRPr="00946555">
        <w:rPr>
          <w:rFonts w:ascii="Times New Roman" w:hAnsi="Times New Roman"/>
          <w:sz w:val="24"/>
          <w:szCs w:val="24"/>
        </w:rPr>
        <w:t>s</w:t>
      </w:r>
      <w:r w:rsidRPr="00946555">
        <w:rPr>
          <w:rFonts w:ascii="Times New Roman" w:hAnsi="Times New Roman"/>
          <w:sz w:val="24"/>
          <w:szCs w:val="24"/>
        </w:rPr>
        <w:t>ubtype as C = car or T = truck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Also</w:t>
      </w:r>
      <w:r w:rsidR="0082005D" w:rsidRPr="00946555">
        <w:rPr>
          <w:rFonts w:ascii="Times New Roman" w:hAnsi="Times New Roman"/>
          <w:sz w:val="24"/>
          <w:szCs w:val="24"/>
        </w:rPr>
        <w:t>,</w:t>
      </w:r>
      <w:r w:rsidRPr="00946555">
        <w:rPr>
          <w:rFonts w:ascii="Times New Roman" w:hAnsi="Times New Roman"/>
          <w:sz w:val="24"/>
          <w:szCs w:val="24"/>
        </w:rPr>
        <w:t xml:space="preserve"> please follow the file naming convention explained on </w:t>
      </w:r>
      <w:r w:rsidR="0082005D" w:rsidRPr="00946555">
        <w:rPr>
          <w:rFonts w:ascii="Times New Roman" w:hAnsi="Times New Roman"/>
          <w:sz w:val="24"/>
          <w:szCs w:val="24"/>
        </w:rPr>
        <w:t>P</w:t>
      </w:r>
      <w:r w:rsidRPr="00946555">
        <w:rPr>
          <w:rFonts w:ascii="Times New Roman" w:hAnsi="Times New Roman"/>
          <w:sz w:val="24"/>
          <w:szCs w:val="24"/>
        </w:rPr>
        <w:t>age 1</w:t>
      </w:r>
      <w:r w:rsidR="006F1BA2" w:rsidRPr="00946555">
        <w:rPr>
          <w:rFonts w:ascii="Times New Roman" w:hAnsi="Times New Roman"/>
          <w:sz w:val="24"/>
          <w:szCs w:val="24"/>
        </w:rPr>
        <w:t>1</w:t>
      </w:r>
      <w:r w:rsidRPr="00946555">
        <w:rPr>
          <w:rFonts w:ascii="Times New Roman" w:hAnsi="Times New Roman"/>
          <w:sz w:val="24"/>
          <w:szCs w:val="24"/>
        </w:rPr>
        <w:t xml:space="preserve"> </w:t>
      </w:r>
      <w:r w:rsidR="0082005D" w:rsidRPr="00946555">
        <w:rPr>
          <w:rFonts w:ascii="Times New Roman" w:hAnsi="Times New Roman"/>
          <w:sz w:val="24"/>
          <w:szCs w:val="24"/>
        </w:rPr>
        <w:t>under</w:t>
      </w:r>
      <w:r w:rsidRPr="00946555">
        <w:rPr>
          <w:rFonts w:ascii="Times New Roman" w:hAnsi="Times New Roman"/>
          <w:sz w:val="24"/>
          <w:szCs w:val="24"/>
        </w:rPr>
        <w:t xml:space="preserve"> </w:t>
      </w:r>
      <w:r w:rsidR="00B05059" w:rsidRPr="00946555">
        <w:rPr>
          <w:rFonts w:ascii="Times New Roman" w:hAnsi="Times New Roman"/>
          <w:sz w:val="24"/>
          <w:szCs w:val="24"/>
        </w:rPr>
        <w:t xml:space="preserve">How </w:t>
      </w:r>
      <w:r w:rsidR="0056463E" w:rsidRPr="00946555">
        <w:rPr>
          <w:rFonts w:ascii="Times New Roman" w:hAnsi="Times New Roman"/>
          <w:sz w:val="24"/>
          <w:szCs w:val="24"/>
        </w:rPr>
        <w:t xml:space="preserve">to </w:t>
      </w:r>
      <w:r w:rsidR="00B05059" w:rsidRPr="00946555">
        <w:rPr>
          <w:rFonts w:ascii="Times New Roman" w:hAnsi="Times New Roman"/>
          <w:sz w:val="24"/>
          <w:szCs w:val="24"/>
        </w:rPr>
        <w:t xml:space="preserve">Use the Record Layout Excel File to </w:t>
      </w:r>
      <w:r w:rsidR="0056463E" w:rsidRPr="00946555">
        <w:rPr>
          <w:rFonts w:ascii="Times New Roman" w:hAnsi="Times New Roman"/>
          <w:sz w:val="24"/>
          <w:szCs w:val="24"/>
        </w:rPr>
        <w:t xml:space="preserve">Prepare </w:t>
      </w:r>
      <w:r w:rsidR="00B05059" w:rsidRPr="00946555">
        <w:rPr>
          <w:rFonts w:ascii="Times New Roman" w:hAnsi="Times New Roman"/>
          <w:sz w:val="24"/>
          <w:szCs w:val="24"/>
        </w:rPr>
        <w:t xml:space="preserve">a </w:t>
      </w:r>
      <w:r w:rsidRPr="00946555">
        <w:rPr>
          <w:rFonts w:ascii="Times New Roman" w:hAnsi="Times New Roman"/>
          <w:sz w:val="24"/>
          <w:szCs w:val="24"/>
        </w:rPr>
        <w:t>Data File.</w:t>
      </w:r>
    </w:p>
    <w:p w14:paraId="6FF6C8B1" w14:textId="77777777" w:rsidR="002C5311" w:rsidRPr="00946555" w:rsidRDefault="002C5311">
      <w:pPr>
        <w:rPr>
          <w:rFonts w:ascii="Times New Roman" w:hAnsi="Times New Roman"/>
          <w:sz w:val="24"/>
          <w:szCs w:val="24"/>
        </w:rPr>
      </w:pPr>
    </w:p>
    <w:p w14:paraId="697E23A3" w14:textId="685B43FB" w:rsidR="002C5311" w:rsidRPr="00946555" w:rsidRDefault="002C5311">
      <w:pPr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b/>
          <w:sz w:val="24"/>
          <w:szCs w:val="24"/>
        </w:rPr>
        <w:t>Q</w:t>
      </w:r>
      <w:r w:rsidR="00CD1459" w:rsidRPr="00946555">
        <w:rPr>
          <w:rFonts w:ascii="Times New Roman" w:hAnsi="Times New Roman"/>
          <w:b/>
          <w:sz w:val="24"/>
          <w:szCs w:val="24"/>
        </w:rPr>
        <w:t xml:space="preserve">: </w:t>
      </w:r>
      <w:r w:rsidRPr="00946555">
        <w:rPr>
          <w:rFonts w:ascii="Times New Roman" w:hAnsi="Times New Roman"/>
          <w:b/>
          <w:sz w:val="24"/>
          <w:szCs w:val="24"/>
        </w:rPr>
        <w:t xml:space="preserve">My company uses </w:t>
      </w:r>
      <w:r w:rsidR="00824E32" w:rsidRPr="00946555">
        <w:rPr>
          <w:rFonts w:ascii="Times New Roman" w:hAnsi="Times New Roman"/>
          <w:b/>
          <w:sz w:val="24"/>
          <w:szCs w:val="24"/>
        </w:rPr>
        <w:t xml:space="preserve">a </w:t>
      </w:r>
      <w:r w:rsidRPr="00946555">
        <w:rPr>
          <w:rFonts w:ascii="Times New Roman" w:hAnsi="Times New Roman"/>
          <w:b/>
          <w:sz w:val="24"/>
          <w:szCs w:val="24"/>
        </w:rPr>
        <w:t>credit score in combination with other factors to rate a policy</w:t>
      </w:r>
      <w:r w:rsidR="00215237" w:rsidRPr="00946555">
        <w:rPr>
          <w:rFonts w:ascii="Times New Roman" w:hAnsi="Times New Roman"/>
          <w:b/>
          <w:sz w:val="24"/>
          <w:szCs w:val="24"/>
        </w:rPr>
        <w:t xml:space="preserve">. </w:t>
      </w:r>
      <w:r w:rsidRPr="00946555">
        <w:rPr>
          <w:rFonts w:ascii="Times New Roman" w:hAnsi="Times New Roman"/>
          <w:b/>
          <w:sz w:val="24"/>
          <w:szCs w:val="24"/>
        </w:rPr>
        <w:t>What should I do?</w:t>
      </w:r>
    </w:p>
    <w:p w14:paraId="272A0F70" w14:textId="77777777" w:rsidR="007B4D04" w:rsidRPr="00946555" w:rsidRDefault="007B4D04">
      <w:pPr>
        <w:rPr>
          <w:rFonts w:ascii="Times New Roman" w:hAnsi="Times New Roman"/>
          <w:b/>
          <w:sz w:val="24"/>
          <w:szCs w:val="24"/>
        </w:rPr>
      </w:pPr>
    </w:p>
    <w:p w14:paraId="139F12C2" w14:textId="6058125D" w:rsidR="002C5311" w:rsidRPr="00946555" w:rsidRDefault="004710DD">
      <w:p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A</w:t>
      </w: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4"/>
          </w:rPr>
          <w:t>:</w:t>
        </w:r>
        <w:r w:rsidR="00CD1459" w:rsidRPr="004163A7">
          <w:rPr>
            <w:rFonts w:ascii="Times New Roman" w:hAnsi="Times New Roman"/>
            <w:sz w:val="24"/>
          </w:rPr>
          <w:t xml:space="preserve"> </w:t>
        </w:r>
        <w:r w:rsidR="002C5311" w:rsidRPr="00946555">
          <w:rPr>
            <w:rStyle w:val="Strong"/>
            <w:rFonts w:ascii="Times New Roman" w:hAnsi="Times New Roman"/>
            <w:b w:val="0"/>
            <w:sz w:val="24"/>
            <w:szCs w:val="24"/>
          </w:rPr>
          <w:t>TDI</w:t>
        </w:r>
      </w:smartTag>
      <w:r w:rsidR="002C5311" w:rsidRPr="00946555">
        <w:rPr>
          <w:rStyle w:val="Strong"/>
          <w:rFonts w:ascii="Times New Roman" w:hAnsi="Times New Roman"/>
          <w:b w:val="0"/>
          <w:sz w:val="24"/>
          <w:szCs w:val="24"/>
        </w:rPr>
        <w:t xml:space="preserve"> understands that many companies use </w:t>
      </w:r>
      <w:r w:rsidR="00824E32" w:rsidRPr="00946555">
        <w:rPr>
          <w:rStyle w:val="Strong"/>
          <w:rFonts w:ascii="Times New Roman" w:hAnsi="Times New Roman"/>
          <w:b w:val="0"/>
          <w:sz w:val="24"/>
          <w:szCs w:val="24"/>
        </w:rPr>
        <w:t xml:space="preserve">a </w:t>
      </w:r>
      <w:r w:rsidR="002C5311" w:rsidRPr="00946555">
        <w:rPr>
          <w:rStyle w:val="Strong"/>
          <w:rFonts w:ascii="Times New Roman" w:hAnsi="Times New Roman"/>
          <w:b w:val="0"/>
          <w:sz w:val="24"/>
          <w:szCs w:val="24"/>
        </w:rPr>
        <w:t>credit score as just one of several attributes in overall tier selectio</w:t>
      </w:r>
      <w:r w:rsidR="00630EF8" w:rsidRPr="00946555">
        <w:rPr>
          <w:rStyle w:val="Strong"/>
          <w:rFonts w:ascii="Times New Roman" w:hAnsi="Times New Roman"/>
          <w:b w:val="0"/>
          <w:sz w:val="24"/>
          <w:szCs w:val="24"/>
        </w:rPr>
        <w:t xml:space="preserve">n; </w:t>
      </w:r>
      <w:r w:rsidR="00824E32" w:rsidRPr="00946555">
        <w:rPr>
          <w:rStyle w:val="Strong"/>
          <w:rFonts w:ascii="Times New Roman" w:hAnsi="Times New Roman"/>
          <w:b w:val="0"/>
          <w:sz w:val="24"/>
          <w:szCs w:val="24"/>
        </w:rPr>
        <w:t>that is</w:t>
      </w:r>
      <w:r w:rsidR="00630EF8" w:rsidRPr="00946555">
        <w:rPr>
          <w:rStyle w:val="Strong"/>
          <w:rFonts w:ascii="Times New Roman" w:hAnsi="Times New Roman"/>
          <w:b w:val="0"/>
          <w:sz w:val="24"/>
          <w:szCs w:val="24"/>
        </w:rPr>
        <w:t xml:space="preserve">, they define </w:t>
      </w:r>
      <w:r w:rsidR="006257D1" w:rsidRPr="00946555">
        <w:rPr>
          <w:rStyle w:val="Strong"/>
          <w:rFonts w:ascii="Times New Roman" w:hAnsi="Times New Roman"/>
          <w:b w:val="0"/>
          <w:sz w:val="24"/>
          <w:szCs w:val="24"/>
        </w:rPr>
        <w:t>"</w:t>
      </w:r>
      <w:r w:rsidR="002C5311" w:rsidRPr="00946555">
        <w:rPr>
          <w:rStyle w:val="Strong"/>
          <w:rFonts w:ascii="Times New Roman" w:hAnsi="Times New Roman"/>
          <w:b w:val="0"/>
          <w:sz w:val="24"/>
          <w:szCs w:val="24"/>
        </w:rPr>
        <w:t>risk</w:t>
      </w:r>
      <w:r w:rsidR="006257D1" w:rsidRPr="00946555">
        <w:rPr>
          <w:rStyle w:val="Strong"/>
          <w:rFonts w:ascii="Times New Roman" w:hAnsi="Times New Roman"/>
          <w:b w:val="0"/>
          <w:sz w:val="24"/>
          <w:szCs w:val="24"/>
        </w:rPr>
        <w:t>"</w:t>
      </w:r>
      <w:r w:rsidR="002C5311" w:rsidRPr="00946555">
        <w:rPr>
          <w:rStyle w:val="Strong"/>
          <w:rFonts w:ascii="Times New Roman" w:hAnsi="Times New Roman"/>
          <w:b w:val="0"/>
          <w:sz w:val="24"/>
          <w:szCs w:val="24"/>
        </w:rPr>
        <w:t xml:space="preserve"> as the full set of attributes, not just the credit score</w:t>
      </w:r>
      <w:r w:rsidR="00215237" w:rsidRPr="00946555">
        <w:rPr>
          <w:rStyle w:val="Strong"/>
          <w:rFonts w:ascii="Times New Roman" w:hAnsi="Times New Roman"/>
          <w:b w:val="0"/>
          <w:sz w:val="24"/>
          <w:szCs w:val="24"/>
        </w:rPr>
        <w:t xml:space="preserve">. </w:t>
      </w:r>
      <w:r w:rsidR="002C5311" w:rsidRPr="00946555">
        <w:rPr>
          <w:rStyle w:val="Strong"/>
          <w:rFonts w:ascii="Times New Roman" w:hAnsi="Times New Roman"/>
          <w:b w:val="0"/>
          <w:sz w:val="24"/>
          <w:szCs w:val="24"/>
        </w:rPr>
        <w:t>However, t</w:t>
      </w:r>
      <w:r w:rsidR="002C5311" w:rsidRPr="00946555">
        <w:rPr>
          <w:rFonts w:ascii="Times New Roman" w:hAnsi="Times New Roman"/>
          <w:sz w:val="24"/>
          <w:szCs w:val="24"/>
        </w:rPr>
        <w:t>he data call instructions are to rate to the above</w:t>
      </w:r>
      <w:r w:rsidR="00E17501" w:rsidRPr="00946555">
        <w:rPr>
          <w:rFonts w:ascii="Times New Roman" w:hAnsi="Times New Roman"/>
          <w:sz w:val="24"/>
          <w:szCs w:val="24"/>
        </w:rPr>
        <w:t xml:space="preserve"> average</w:t>
      </w:r>
      <w:r w:rsidR="002C5311" w:rsidRPr="00946555">
        <w:rPr>
          <w:rFonts w:ascii="Times New Roman" w:hAnsi="Times New Roman"/>
          <w:sz w:val="24"/>
          <w:szCs w:val="24"/>
        </w:rPr>
        <w:t xml:space="preserve">, average, and below </w:t>
      </w:r>
      <w:r w:rsidR="00E17501" w:rsidRPr="00946555">
        <w:rPr>
          <w:rFonts w:ascii="Times New Roman" w:hAnsi="Times New Roman"/>
          <w:sz w:val="24"/>
          <w:szCs w:val="24"/>
        </w:rPr>
        <w:t xml:space="preserve">average </w:t>
      </w:r>
      <w:r w:rsidR="002C5311" w:rsidRPr="00946555">
        <w:rPr>
          <w:rFonts w:ascii="Times New Roman" w:hAnsi="Times New Roman"/>
          <w:sz w:val="24"/>
          <w:szCs w:val="24"/>
        </w:rPr>
        <w:t>credit score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C0C81" w:rsidRPr="00946555">
        <w:rPr>
          <w:rFonts w:ascii="Times New Roman" w:hAnsi="Times New Roman"/>
          <w:sz w:val="24"/>
          <w:szCs w:val="24"/>
        </w:rPr>
        <w:t>I</w:t>
      </w:r>
      <w:r w:rsidR="002C5311" w:rsidRPr="00946555">
        <w:rPr>
          <w:rFonts w:ascii="Times New Roman" w:hAnsi="Times New Roman"/>
          <w:sz w:val="24"/>
          <w:szCs w:val="24"/>
        </w:rPr>
        <w:t>nsurers should</w:t>
      </w:r>
      <w:r w:rsidR="005C0C81" w:rsidRPr="00946555">
        <w:rPr>
          <w:rFonts w:ascii="Times New Roman" w:hAnsi="Times New Roman"/>
          <w:sz w:val="24"/>
          <w:szCs w:val="24"/>
        </w:rPr>
        <w:t xml:space="preserve"> only </w:t>
      </w:r>
      <w:r w:rsidR="002C5311" w:rsidRPr="00946555">
        <w:rPr>
          <w:rFonts w:ascii="Times New Roman" w:hAnsi="Times New Roman"/>
          <w:sz w:val="24"/>
          <w:szCs w:val="24"/>
        </w:rPr>
        <w:t>look at the credit score</w:t>
      </w:r>
      <w:r w:rsidR="005C0C81" w:rsidRPr="00946555">
        <w:rPr>
          <w:rFonts w:ascii="Times New Roman" w:hAnsi="Times New Roman"/>
          <w:sz w:val="24"/>
          <w:szCs w:val="24"/>
        </w:rPr>
        <w:t xml:space="preserve"> for this data call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589F5280" w14:textId="3460070F" w:rsidR="00C126EA" w:rsidRPr="00946555" w:rsidRDefault="00575385" w:rsidP="004163A7">
      <w:pPr>
        <w:outlineLvl w:val="0"/>
        <w:rPr>
          <w:rFonts w:ascii="Times New Roman" w:hAnsi="Times New Roman"/>
          <w:b/>
          <w:sz w:val="24"/>
          <w:szCs w:val="24"/>
        </w:rPr>
      </w:pPr>
      <w:r w:rsidRPr="00E656C4">
        <w:rPr>
          <w:rFonts w:asciiTheme="minorHAnsi" w:hAnsiTheme="minorHAnsi"/>
          <w:b/>
          <w:sz w:val="22"/>
          <w:szCs w:val="22"/>
        </w:rPr>
        <w:br w:type="page"/>
      </w:r>
      <w:r w:rsidR="004710DD" w:rsidRPr="00946555">
        <w:rPr>
          <w:rFonts w:ascii="Times New Roman" w:hAnsi="Times New Roman"/>
          <w:b/>
          <w:sz w:val="24"/>
          <w:szCs w:val="24"/>
        </w:rPr>
        <w:lastRenderedPageBreak/>
        <w:t>I</w:t>
      </w:r>
      <w:r w:rsidR="00946555" w:rsidRPr="00946555">
        <w:rPr>
          <w:rFonts w:ascii="Times New Roman" w:hAnsi="Times New Roman"/>
          <w:b/>
          <w:sz w:val="24"/>
          <w:szCs w:val="24"/>
        </w:rPr>
        <w:t>nstructions</w:t>
      </w:r>
      <w:r w:rsidR="004710DD" w:rsidRPr="00946555">
        <w:rPr>
          <w:rFonts w:ascii="Times New Roman" w:hAnsi="Times New Roman"/>
          <w:b/>
          <w:sz w:val="24"/>
          <w:szCs w:val="24"/>
        </w:rPr>
        <w:t xml:space="preserve"> </w:t>
      </w:r>
      <w:r w:rsidR="00946555" w:rsidRPr="00946555">
        <w:rPr>
          <w:rFonts w:ascii="Times New Roman" w:hAnsi="Times New Roman"/>
          <w:b/>
          <w:sz w:val="24"/>
          <w:szCs w:val="24"/>
        </w:rPr>
        <w:t>for</w:t>
      </w:r>
      <w:r w:rsidR="004710DD" w:rsidRPr="00946555">
        <w:rPr>
          <w:rFonts w:ascii="Times New Roman" w:hAnsi="Times New Roman"/>
          <w:b/>
          <w:sz w:val="24"/>
          <w:szCs w:val="24"/>
        </w:rPr>
        <w:t xml:space="preserve"> C</w:t>
      </w:r>
      <w:r w:rsidR="00946555" w:rsidRPr="00946555">
        <w:rPr>
          <w:rFonts w:ascii="Times New Roman" w:hAnsi="Times New Roman"/>
          <w:b/>
          <w:sz w:val="24"/>
          <w:szCs w:val="24"/>
        </w:rPr>
        <w:t>alculating</w:t>
      </w:r>
      <w:r w:rsidR="004710DD" w:rsidRPr="00946555">
        <w:rPr>
          <w:rFonts w:ascii="Times New Roman" w:hAnsi="Times New Roman"/>
          <w:b/>
          <w:sz w:val="24"/>
          <w:szCs w:val="24"/>
        </w:rPr>
        <w:t xml:space="preserve"> R</w:t>
      </w:r>
      <w:r w:rsidR="00946555" w:rsidRPr="00946555">
        <w:rPr>
          <w:rFonts w:ascii="Times New Roman" w:hAnsi="Times New Roman"/>
          <w:b/>
          <w:sz w:val="24"/>
          <w:szCs w:val="24"/>
        </w:rPr>
        <w:t>esidential</w:t>
      </w:r>
      <w:r w:rsidR="004710DD" w:rsidRPr="00946555">
        <w:rPr>
          <w:rFonts w:ascii="Times New Roman" w:hAnsi="Times New Roman"/>
          <w:b/>
          <w:sz w:val="24"/>
          <w:szCs w:val="24"/>
        </w:rPr>
        <w:t xml:space="preserve"> P</w:t>
      </w:r>
      <w:r w:rsidR="00946555" w:rsidRPr="00946555">
        <w:rPr>
          <w:rFonts w:ascii="Times New Roman" w:hAnsi="Times New Roman"/>
          <w:b/>
          <w:sz w:val="24"/>
          <w:szCs w:val="24"/>
        </w:rPr>
        <w:t>roperty</w:t>
      </w:r>
      <w:r w:rsidR="004710DD" w:rsidRPr="00946555">
        <w:rPr>
          <w:rFonts w:ascii="Times New Roman" w:hAnsi="Times New Roman"/>
          <w:b/>
          <w:sz w:val="24"/>
          <w:szCs w:val="24"/>
        </w:rPr>
        <w:t xml:space="preserve"> S</w:t>
      </w:r>
      <w:r w:rsidR="00946555" w:rsidRPr="00946555">
        <w:rPr>
          <w:rFonts w:ascii="Times New Roman" w:hAnsi="Times New Roman"/>
          <w:b/>
          <w:sz w:val="24"/>
          <w:szCs w:val="24"/>
        </w:rPr>
        <w:t>ample</w:t>
      </w:r>
      <w:r w:rsidR="004710DD" w:rsidRPr="00946555">
        <w:rPr>
          <w:rFonts w:ascii="Times New Roman" w:hAnsi="Times New Roman"/>
          <w:b/>
          <w:sz w:val="24"/>
          <w:szCs w:val="24"/>
        </w:rPr>
        <w:t xml:space="preserve"> R</w:t>
      </w:r>
      <w:r w:rsidR="00946555" w:rsidRPr="00946555">
        <w:rPr>
          <w:rFonts w:ascii="Times New Roman" w:hAnsi="Times New Roman"/>
          <w:b/>
          <w:sz w:val="24"/>
          <w:szCs w:val="24"/>
        </w:rPr>
        <w:t>ate</w:t>
      </w:r>
      <w:r w:rsidR="004710DD" w:rsidRPr="00946555">
        <w:rPr>
          <w:rFonts w:ascii="Times New Roman" w:hAnsi="Times New Roman"/>
          <w:b/>
          <w:sz w:val="24"/>
          <w:szCs w:val="24"/>
        </w:rPr>
        <w:t xml:space="preserve"> E</w:t>
      </w:r>
      <w:r w:rsidR="00946555" w:rsidRPr="00946555">
        <w:rPr>
          <w:rFonts w:ascii="Times New Roman" w:hAnsi="Times New Roman"/>
          <w:b/>
          <w:sz w:val="24"/>
          <w:szCs w:val="24"/>
        </w:rPr>
        <w:t>stimates</w:t>
      </w:r>
    </w:p>
    <w:p w14:paraId="732CD0EA" w14:textId="77777777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</w:p>
    <w:p w14:paraId="195787BD" w14:textId="59DFB2AA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Please use the following guidelines wh</w:t>
      </w:r>
      <w:r w:rsidR="003505BD" w:rsidRPr="00946555">
        <w:rPr>
          <w:rFonts w:ascii="Times New Roman" w:hAnsi="Times New Roman"/>
          <w:sz w:val="24"/>
          <w:szCs w:val="24"/>
        </w:rPr>
        <w:t xml:space="preserve">en calculating your </w:t>
      </w:r>
      <w:r w:rsidR="009C66A2">
        <w:rPr>
          <w:rFonts w:ascii="Times New Roman" w:hAnsi="Times New Roman"/>
          <w:sz w:val="24"/>
          <w:szCs w:val="24"/>
        </w:rPr>
        <w:t xml:space="preserve">company's </w:t>
      </w:r>
      <w:r w:rsidR="00CD1459" w:rsidRPr="00946555">
        <w:rPr>
          <w:rFonts w:ascii="Times New Roman" w:hAnsi="Times New Roman"/>
          <w:sz w:val="24"/>
          <w:szCs w:val="24"/>
        </w:rPr>
        <w:t>sample rate</w:t>
      </w:r>
      <w:r w:rsidRPr="00946555">
        <w:rPr>
          <w:rFonts w:ascii="Times New Roman" w:hAnsi="Times New Roman"/>
          <w:sz w:val="24"/>
          <w:szCs w:val="24"/>
        </w:rPr>
        <w:t xml:space="preserve"> information:</w:t>
      </w:r>
    </w:p>
    <w:p w14:paraId="4DFF1256" w14:textId="238BCB92" w:rsidR="00575385" w:rsidRPr="00946555" w:rsidRDefault="00EE12B9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These instructions include the</w:t>
      </w:r>
      <w:r w:rsidR="00575385" w:rsidRPr="00946555">
        <w:rPr>
          <w:rFonts w:ascii="Times New Roman" w:hAnsi="Times New Roman"/>
          <w:sz w:val="24"/>
          <w:szCs w:val="24"/>
        </w:rPr>
        <w:t xml:space="preserve"> specific fire protection (PPC) information along with the list of </w:t>
      </w:r>
      <w:r w:rsidR="006C5E6A" w:rsidRPr="00946555">
        <w:rPr>
          <w:rFonts w:ascii="Times New Roman" w:hAnsi="Times New Roman"/>
          <w:sz w:val="24"/>
          <w:szCs w:val="24"/>
        </w:rPr>
        <w:t xml:space="preserve">ZIP </w:t>
      </w:r>
      <w:r w:rsidR="00DD1C6B" w:rsidRPr="00946555">
        <w:rPr>
          <w:rFonts w:ascii="Times New Roman" w:hAnsi="Times New Roman"/>
          <w:sz w:val="24"/>
          <w:szCs w:val="24"/>
        </w:rPr>
        <w:t>codes</w:t>
      </w:r>
      <w:r w:rsidR="00575385" w:rsidRPr="00946555">
        <w:rPr>
          <w:rFonts w:ascii="Times New Roman" w:hAnsi="Times New Roman"/>
          <w:sz w:val="24"/>
          <w:szCs w:val="24"/>
        </w:rPr>
        <w:t>.</w:t>
      </w:r>
    </w:p>
    <w:p w14:paraId="4D6F3B51" w14:textId="115A68E7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Calculate the annual premium that will be in effect on June 1, </w:t>
      </w:r>
      <w:r w:rsidR="008B5EBA" w:rsidRPr="00946555">
        <w:rPr>
          <w:rFonts w:ascii="Times New Roman" w:hAnsi="Times New Roman"/>
          <w:sz w:val="24"/>
          <w:szCs w:val="24"/>
        </w:rPr>
        <w:t>201</w:t>
      </w:r>
      <w:r w:rsidR="00665E40" w:rsidRPr="00946555">
        <w:rPr>
          <w:rFonts w:ascii="Times New Roman" w:hAnsi="Times New Roman"/>
          <w:sz w:val="24"/>
          <w:szCs w:val="24"/>
        </w:rPr>
        <w:t>8</w:t>
      </w:r>
      <w:r w:rsidRPr="00946555">
        <w:rPr>
          <w:rFonts w:ascii="Times New Roman" w:hAnsi="Times New Roman"/>
          <w:sz w:val="24"/>
          <w:szCs w:val="24"/>
        </w:rPr>
        <w:t xml:space="preserve">, for each profile in each of the </w:t>
      </w:r>
      <w:r w:rsidR="006C5E6A" w:rsidRPr="00946555">
        <w:rPr>
          <w:rFonts w:ascii="Times New Roman" w:hAnsi="Times New Roman"/>
          <w:sz w:val="24"/>
          <w:szCs w:val="24"/>
        </w:rPr>
        <w:t xml:space="preserve">ZIP </w:t>
      </w:r>
      <w:r w:rsidR="00DD1C6B" w:rsidRPr="00946555">
        <w:rPr>
          <w:rFonts w:ascii="Times New Roman" w:hAnsi="Times New Roman"/>
          <w:sz w:val="24"/>
          <w:szCs w:val="24"/>
        </w:rPr>
        <w:t xml:space="preserve">codes </w:t>
      </w:r>
      <w:r w:rsidRPr="00946555">
        <w:rPr>
          <w:rFonts w:ascii="Times New Roman" w:hAnsi="Times New Roman"/>
          <w:sz w:val="24"/>
          <w:szCs w:val="24"/>
        </w:rPr>
        <w:t xml:space="preserve">provided by </w:t>
      </w: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4"/>
          </w:rPr>
          <w:t>TDI</w:t>
        </w:r>
      </w:smartTag>
      <w:r w:rsidRPr="00946555">
        <w:rPr>
          <w:rFonts w:ascii="Times New Roman" w:hAnsi="Times New Roman"/>
          <w:sz w:val="24"/>
          <w:szCs w:val="24"/>
        </w:rPr>
        <w:t>.</w:t>
      </w:r>
    </w:p>
    <w:p w14:paraId="3F43769B" w14:textId="4E161BDE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If </w:t>
      </w:r>
      <w:r w:rsidR="009C66A2">
        <w:rPr>
          <w:rFonts w:ascii="Times New Roman" w:hAnsi="Times New Roman"/>
          <w:sz w:val="24"/>
          <w:szCs w:val="24"/>
        </w:rPr>
        <w:t>the company does</w:t>
      </w:r>
      <w:r w:rsidRPr="00946555">
        <w:rPr>
          <w:rFonts w:ascii="Times New Roman" w:hAnsi="Times New Roman"/>
          <w:sz w:val="24"/>
          <w:szCs w:val="24"/>
        </w:rPr>
        <w:t xml:space="preserve"> not offer an ann</w:t>
      </w:r>
      <w:r w:rsidR="003505BD" w:rsidRPr="00946555">
        <w:rPr>
          <w:rFonts w:ascii="Times New Roman" w:hAnsi="Times New Roman"/>
          <w:sz w:val="24"/>
          <w:szCs w:val="24"/>
        </w:rPr>
        <w:t xml:space="preserve">ual policy, multiply the </w:t>
      </w:r>
      <w:r w:rsidR="00CD1459" w:rsidRPr="00946555">
        <w:rPr>
          <w:rFonts w:ascii="Times New Roman" w:hAnsi="Times New Roman"/>
          <w:sz w:val="24"/>
          <w:szCs w:val="24"/>
        </w:rPr>
        <w:t>sample rate</w:t>
      </w:r>
      <w:r w:rsidRPr="00946555">
        <w:rPr>
          <w:rFonts w:ascii="Times New Roman" w:hAnsi="Times New Roman"/>
          <w:sz w:val="24"/>
          <w:szCs w:val="24"/>
        </w:rPr>
        <w:t xml:space="preserve"> estimate by the appropriate number to calculate an annual premium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 xml:space="preserve">For </w:t>
      </w:r>
      <w:r w:rsidR="00981B45" w:rsidRPr="00946555">
        <w:rPr>
          <w:rFonts w:ascii="Times New Roman" w:hAnsi="Times New Roman"/>
          <w:sz w:val="24"/>
          <w:szCs w:val="24"/>
        </w:rPr>
        <w:t>example</w:t>
      </w:r>
      <w:r w:rsidR="00016FF2" w:rsidRPr="00946555">
        <w:rPr>
          <w:rFonts w:ascii="Times New Roman" w:hAnsi="Times New Roman"/>
          <w:sz w:val="24"/>
          <w:szCs w:val="24"/>
        </w:rPr>
        <w:t xml:space="preserve">, multiply the </w:t>
      </w:r>
      <w:r w:rsidR="00CD1459" w:rsidRPr="00946555">
        <w:rPr>
          <w:rFonts w:ascii="Times New Roman" w:hAnsi="Times New Roman"/>
          <w:sz w:val="24"/>
          <w:szCs w:val="24"/>
        </w:rPr>
        <w:t>sample rate</w:t>
      </w:r>
      <w:r w:rsidR="00016FF2" w:rsidRPr="00946555">
        <w:rPr>
          <w:rFonts w:ascii="Times New Roman" w:hAnsi="Times New Roman"/>
          <w:sz w:val="24"/>
          <w:szCs w:val="24"/>
        </w:rPr>
        <w:t xml:space="preserve"> </w:t>
      </w:r>
      <w:r w:rsidRPr="00946555">
        <w:rPr>
          <w:rFonts w:ascii="Times New Roman" w:hAnsi="Times New Roman"/>
          <w:sz w:val="24"/>
          <w:szCs w:val="24"/>
        </w:rPr>
        <w:t>esti</w:t>
      </w:r>
      <w:r w:rsidR="00D232BF" w:rsidRPr="00946555">
        <w:rPr>
          <w:rFonts w:ascii="Times New Roman" w:hAnsi="Times New Roman"/>
          <w:sz w:val="24"/>
          <w:szCs w:val="24"/>
        </w:rPr>
        <w:t>mate for a six-month policy by two</w:t>
      </w:r>
      <w:r w:rsidRPr="00946555">
        <w:rPr>
          <w:rFonts w:ascii="Times New Roman" w:hAnsi="Times New Roman"/>
          <w:sz w:val="24"/>
          <w:szCs w:val="24"/>
        </w:rPr>
        <w:t xml:space="preserve"> to arrive at an annual</w:t>
      </w:r>
      <w:r w:rsidR="005A7218" w:rsidRPr="00946555">
        <w:rPr>
          <w:rFonts w:ascii="Times New Roman" w:hAnsi="Times New Roman"/>
          <w:sz w:val="24"/>
          <w:szCs w:val="24"/>
        </w:rPr>
        <w:t xml:space="preserve"> (</w:t>
      </w:r>
      <w:r w:rsidRPr="00946555">
        <w:rPr>
          <w:rFonts w:ascii="Times New Roman" w:hAnsi="Times New Roman"/>
          <w:sz w:val="24"/>
          <w:szCs w:val="24"/>
        </w:rPr>
        <w:t>12-month</w:t>
      </w:r>
      <w:r w:rsidR="005A7218" w:rsidRPr="00946555">
        <w:rPr>
          <w:rFonts w:ascii="Times New Roman" w:hAnsi="Times New Roman"/>
          <w:sz w:val="24"/>
          <w:szCs w:val="24"/>
        </w:rPr>
        <w:t>)</w:t>
      </w:r>
      <w:r w:rsidRPr="00946555">
        <w:rPr>
          <w:rFonts w:ascii="Times New Roman" w:hAnsi="Times New Roman"/>
          <w:sz w:val="24"/>
          <w:szCs w:val="24"/>
        </w:rPr>
        <w:t xml:space="preserve"> sample rate.</w:t>
      </w:r>
    </w:p>
    <w:p w14:paraId="1A29EC88" w14:textId="66B6F271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Calculate sample rates based on the policy form your company is most likely to offer new customers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5563D72D" w14:textId="0BE59FCF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The sample rate should include discounts, surcharges, or other rating factors specifically mentioned in the profile categories and variables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Do not include any discounts, surcharges, or other rating factors beyond</w:t>
      </w:r>
      <w:r w:rsidR="003505BD" w:rsidRPr="00946555">
        <w:rPr>
          <w:rFonts w:ascii="Times New Roman" w:hAnsi="Times New Roman"/>
          <w:sz w:val="24"/>
          <w:szCs w:val="24"/>
        </w:rPr>
        <w:t xml:space="preserve"> those applicable to the </w:t>
      </w:r>
      <w:r w:rsidR="00CD1459" w:rsidRPr="00946555">
        <w:rPr>
          <w:rFonts w:ascii="Times New Roman" w:hAnsi="Times New Roman"/>
          <w:sz w:val="24"/>
          <w:szCs w:val="24"/>
        </w:rPr>
        <w:t>sample rate</w:t>
      </w:r>
      <w:r w:rsidRPr="00946555">
        <w:rPr>
          <w:rFonts w:ascii="Times New Roman" w:hAnsi="Times New Roman"/>
          <w:sz w:val="24"/>
          <w:szCs w:val="24"/>
        </w:rPr>
        <w:t xml:space="preserve"> profile description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7242B4E8" w14:textId="7655E9E5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Enter the sample rate for a given profile even if the sample rate does not vary by category or variable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For example, the sample rate for an insurer may be the same for a given profile even though the type of construction differs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04232724" w14:textId="2DC5581F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Enter whole dollar</w:t>
      </w:r>
      <w:r w:rsidR="00941837" w:rsidRPr="00946555">
        <w:rPr>
          <w:rFonts w:ascii="Times New Roman" w:hAnsi="Times New Roman"/>
          <w:sz w:val="24"/>
          <w:szCs w:val="24"/>
        </w:rPr>
        <w:t xml:space="preserve"> amounts</w:t>
      </w:r>
      <w:r w:rsidRPr="00946555">
        <w:rPr>
          <w:rFonts w:ascii="Times New Roman" w:hAnsi="Times New Roman"/>
          <w:sz w:val="24"/>
          <w:szCs w:val="24"/>
        </w:rPr>
        <w:t xml:space="preserve"> only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Round to the nearest whole dollar</w:t>
      </w:r>
      <w:r w:rsidR="00981B45" w:rsidRPr="00946555">
        <w:rPr>
          <w:rFonts w:ascii="Times New Roman" w:hAnsi="Times New Roman"/>
          <w:sz w:val="24"/>
          <w:szCs w:val="24"/>
        </w:rPr>
        <w:t xml:space="preserve"> (</w:t>
      </w:r>
      <w:r w:rsidRPr="00946555">
        <w:rPr>
          <w:rFonts w:ascii="Times New Roman" w:hAnsi="Times New Roman"/>
          <w:sz w:val="24"/>
          <w:szCs w:val="24"/>
        </w:rPr>
        <w:t>enter 450 for 450.35</w:t>
      </w:r>
      <w:r w:rsidR="00981B45" w:rsidRPr="00946555">
        <w:rPr>
          <w:rFonts w:ascii="Times New Roman" w:hAnsi="Times New Roman"/>
          <w:sz w:val="24"/>
          <w:szCs w:val="24"/>
        </w:rPr>
        <w:t>)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53A1311F" w14:textId="77777777" w:rsidR="00575385" w:rsidRPr="00946555" w:rsidRDefault="00575385" w:rsidP="004163A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Do not use commas in any numeric values submitted </w:t>
      </w:r>
      <w:r w:rsidR="00981B45" w:rsidRPr="00946555">
        <w:rPr>
          <w:rFonts w:ascii="Times New Roman" w:hAnsi="Times New Roman"/>
          <w:sz w:val="24"/>
          <w:szCs w:val="24"/>
        </w:rPr>
        <w:t>(</w:t>
      </w:r>
      <w:r w:rsidR="00400201" w:rsidRPr="00946555">
        <w:rPr>
          <w:rFonts w:ascii="Times New Roman" w:hAnsi="Times New Roman"/>
          <w:sz w:val="24"/>
          <w:szCs w:val="24"/>
        </w:rPr>
        <w:t>enter</w:t>
      </w:r>
      <w:r w:rsidRPr="00946555">
        <w:rPr>
          <w:rFonts w:ascii="Times New Roman" w:hAnsi="Times New Roman"/>
          <w:sz w:val="24"/>
          <w:szCs w:val="24"/>
        </w:rPr>
        <w:t xml:space="preserve"> 1000, not 1,000</w:t>
      </w:r>
      <w:r w:rsidR="00981B45" w:rsidRPr="00946555">
        <w:rPr>
          <w:rFonts w:ascii="Times New Roman" w:hAnsi="Times New Roman"/>
          <w:sz w:val="24"/>
          <w:szCs w:val="24"/>
        </w:rPr>
        <w:t>)</w:t>
      </w:r>
      <w:r w:rsidRPr="00946555">
        <w:rPr>
          <w:rFonts w:ascii="Times New Roman" w:hAnsi="Times New Roman"/>
          <w:sz w:val="24"/>
          <w:szCs w:val="24"/>
        </w:rPr>
        <w:t>.</w:t>
      </w:r>
    </w:p>
    <w:p w14:paraId="69E65012" w14:textId="77777777" w:rsidR="00575385" w:rsidRPr="00946555" w:rsidRDefault="00575385" w:rsidP="004163A7">
      <w:pPr>
        <w:ind w:left="360"/>
        <w:rPr>
          <w:rFonts w:ascii="Times New Roman" w:hAnsi="Times New Roman"/>
          <w:sz w:val="24"/>
          <w:szCs w:val="24"/>
        </w:rPr>
      </w:pPr>
    </w:p>
    <w:p w14:paraId="439AAC43" w14:textId="77777777" w:rsidR="00575385" w:rsidRPr="00946555" w:rsidRDefault="00575385" w:rsidP="004163A7">
      <w:p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Additional guidelines for calculating residential property sample rates:</w:t>
      </w:r>
    </w:p>
    <w:p w14:paraId="1FCF6B7F" w14:textId="4137E865" w:rsidR="00575385" w:rsidRPr="00946555" w:rsidRDefault="004710DD" w:rsidP="004163A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Contents coverage:</w:t>
      </w:r>
      <w:r w:rsidR="00575385" w:rsidRPr="00946555">
        <w:rPr>
          <w:rFonts w:ascii="Times New Roman" w:hAnsi="Times New Roman"/>
          <w:sz w:val="24"/>
          <w:szCs w:val="24"/>
        </w:rPr>
        <w:t xml:space="preserve"> Coverage for contents is usually a fixed percentage of the dwelling coverage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75385" w:rsidRPr="00946555">
        <w:rPr>
          <w:rFonts w:ascii="Times New Roman" w:hAnsi="Times New Roman"/>
          <w:sz w:val="24"/>
          <w:szCs w:val="24"/>
        </w:rPr>
        <w:t>Different companies have different percentages as part of their base policy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75385" w:rsidRPr="00946555">
        <w:rPr>
          <w:rFonts w:ascii="Times New Roman" w:hAnsi="Times New Roman"/>
          <w:sz w:val="24"/>
          <w:szCs w:val="24"/>
        </w:rPr>
        <w:t>No additional amounts of coverage should be used in calculating the sample rates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75385" w:rsidRPr="00946555">
        <w:rPr>
          <w:rFonts w:ascii="Times New Roman" w:hAnsi="Times New Roman"/>
          <w:sz w:val="24"/>
          <w:szCs w:val="24"/>
        </w:rPr>
        <w:t>Use the amount of coverage provided by the policy without upgrading for additional coverage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C81817">
        <w:rPr>
          <w:rFonts w:ascii="Times New Roman" w:hAnsi="Times New Roman"/>
          <w:sz w:val="24"/>
          <w:szCs w:val="24"/>
        </w:rPr>
        <w:t>Report t</w:t>
      </w:r>
      <w:r w:rsidR="00575385" w:rsidRPr="00946555">
        <w:rPr>
          <w:rFonts w:ascii="Times New Roman" w:hAnsi="Times New Roman"/>
          <w:sz w:val="24"/>
          <w:szCs w:val="24"/>
        </w:rPr>
        <w:t xml:space="preserve">his amount of coverage in the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="00575385" w:rsidRPr="00946555">
        <w:rPr>
          <w:rFonts w:ascii="Times New Roman" w:hAnsi="Times New Roman"/>
          <w:sz w:val="24"/>
          <w:szCs w:val="24"/>
        </w:rPr>
        <w:t>Additional Information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="00575385" w:rsidRPr="00946555">
        <w:rPr>
          <w:rFonts w:ascii="Times New Roman" w:hAnsi="Times New Roman"/>
          <w:sz w:val="24"/>
          <w:szCs w:val="24"/>
        </w:rPr>
        <w:t xml:space="preserve"> form.</w:t>
      </w:r>
    </w:p>
    <w:p w14:paraId="735BA2DA" w14:textId="35194CBC" w:rsidR="00575385" w:rsidRPr="00946555" w:rsidRDefault="004710DD" w:rsidP="004163A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Replacement cost on contents:</w:t>
      </w:r>
      <w:r w:rsidR="00CD1459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Replacement cost on contents should be assumed in calculating the sample rates.</w:t>
      </w:r>
    </w:p>
    <w:p w14:paraId="1D837C7C" w14:textId="06D26B0B" w:rsidR="00575385" w:rsidRPr="00946555" w:rsidRDefault="004710DD" w:rsidP="004163A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 xml:space="preserve">Deductible clause </w:t>
      </w:r>
      <w:r w:rsidR="00941837" w:rsidRPr="00946555">
        <w:rPr>
          <w:rFonts w:ascii="Times New Roman" w:hAnsi="Times New Roman"/>
          <w:i/>
          <w:sz w:val="24"/>
          <w:szCs w:val="24"/>
        </w:rPr>
        <w:t>one</w:t>
      </w:r>
      <w:r w:rsidRPr="00946555">
        <w:rPr>
          <w:rFonts w:ascii="Times New Roman" w:hAnsi="Times New Roman"/>
          <w:i/>
          <w:sz w:val="24"/>
          <w:szCs w:val="24"/>
        </w:rPr>
        <w:t xml:space="preserve"> (</w:t>
      </w:r>
      <w:r w:rsidR="002D6640" w:rsidRPr="00946555">
        <w:rPr>
          <w:rFonts w:ascii="Times New Roman" w:hAnsi="Times New Roman"/>
          <w:i/>
          <w:sz w:val="24"/>
          <w:szCs w:val="24"/>
        </w:rPr>
        <w:t>w</w:t>
      </w:r>
      <w:r w:rsidRPr="00946555">
        <w:rPr>
          <w:rFonts w:ascii="Times New Roman" w:hAnsi="Times New Roman"/>
          <w:i/>
          <w:sz w:val="24"/>
          <w:szCs w:val="24"/>
        </w:rPr>
        <w:t>ind/</w:t>
      </w:r>
      <w:r w:rsidR="002D6640" w:rsidRPr="00946555">
        <w:rPr>
          <w:rFonts w:ascii="Times New Roman" w:hAnsi="Times New Roman"/>
          <w:i/>
          <w:sz w:val="24"/>
          <w:szCs w:val="24"/>
        </w:rPr>
        <w:t>t</w:t>
      </w:r>
      <w:r w:rsidRPr="00946555">
        <w:rPr>
          <w:rFonts w:ascii="Times New Roman" w:hAnsi="Times New Roman"/>
          <w:i/>
          <w:sz w:val="24"/>
          <w:szCs w:val="24"/>
        </w:rPr>
        <w:t xml:space="preserve">ropical </w:t>
      </w:r>
      <w:r w:rsidR="002D6640" w:rsidRPr="00946555">
        <w:rPr>
          <w:rFonts w:ascii="Times New Roman" w:hAnsi="Times New Roman"/>
          <w:i/>
          <w:sz w:val="24"/>
          <w:szCs w:val="24"/>
        </w:rPr>
        <w:t>c</w:t>
      </w:r>
      <w:r w:rsidRPr="00946555">
        <w:rPr>
          <w:rFonts w:ascii="Times New Roman" w:hAnsi="Times New Roman"/>
          <w:i/>
          <w:sz w:val="24"/>
          <w:szCs w:val="24"/>
        </w:rPr>
        <w:t xml:space="preserve">yclone): </w:t>
      </w:r>
    </w:p>
    <w:p w14:paraId="584B5B1D" w14:textId="09D95B96" w:rsidR="00575385" w:rsidRPr="00946555" w:rsidRDefault="00575385" w:rsidP="004163A7">
      <w:pPr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Use a 1</w:t>
      </w:r>
      <w:r w:rsidR="00526A48" w:rsidRPr="00946555">
        <w:rPr>
          <w:rFonts w:ascii="Times New Roman" w:hAnsi="Times New Roman"/>
          <w:sz w:val="24"/>
          <w:szCs w:val="24"/>
        </w:rPr>
        <w:t xml:space="preserve"> </w:t>
      </w:r>
      <w:r w:rsidRPr="00946555">
        <w:rPr>
          <w:rFonts w:ascii="Times New Roman" w:hAnsi="Times New Roman"/>
          <w:sz w:val="24"/>
          <w:szCs w:val="24"/>
        </w:rPr>
        <w:t>percent wind/tropical cyclone deductible for all counties with the exception of the 14 coastal counties and the portion of Harris County designated as a catastrophe area listed below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5DF35EF8" w14:textId="729B52B2" w:rsidR="00575385" w:rsidRPr="00946555" w:rsidRDefault="00575385" w:rsidP="004163A7">
      <w:pPr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For the 14 coastal counties and the portion of Harris County designated as a catastrophe ar</w:t>
      </w:r>
      <w:r w:rsidR="00526A48" w:rsidRPr="00946555">
        <w:rPr>
          <w:rFonts w:ascii="Times New Roman" w:hAnsi="Times New Roman"/>
          <w:sz w:val="24"/>
          <w:szCs w:val="24"/>
        </w:rPr>
        <w:t xml:space="preserve">ea, use a </w:t>
      </w:r>
      <w:r w:rsidR="000F778D" w:rsidRPr="00946555">
        <w:rPr>
          <w:rFonts w:ascii="Times New Roman" w:hAnsi="Times New Roman"/>
          <w:sz w:val="24"/>
          <w:szCs w:val="24"/>
        </w:rPr>
        <w:t xml:space="preserve">2 </w:t>
      </w:r>
      <w:r w:rsidRPr="00946555">
        <w:rPr>
          <w:rFonts w:ascii="Times New Roman" w:hAnsi="Times New Roman"/>
          <w:sz w:val="24"/>
          <w:szCs w:val="24"/>
        </w:rPr>
        <w:t>percent wind/tropical cyclone deductible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5C8F3E76" w14:textId="4BC06243" w:rsidR="00575385" w:rsidRPr="00946555" w:rsidRDefault="00575385" w:rsidP="004163A7">
      <w:pPr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If there is a separate tropical cyclone deductible, use the wind deductible amount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7E5C240F" w14:textId="77822547" w:rsidR="00575385" w:rsidRPr="00946555" w:rsidRDefault="00575385" w:rsidP="004163A7">
      <w:pPr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If these percentage deductibles are not applicable to your company, use </w:t>
      </w:r>
      <w:r w:rsidR="00526A48" w:rsidRPr="00946555">
        <w:rPr>
          <w:rFonts w:ascii="Times New Roman" w:hAnsi="Times New Roman"/>
          <w:sz w:val="24"/>
          <w:szCs w:val="24"/>
        </w:rPr>
        <w:t xml:space="preserve">the closest dollar amount to a </w:t>
      </w:r>
      <w:r w:rsidR="002D6640" w:rsidRPr="00946555">
        <w:rPr>
          <w:rFonts w:ascii="Times New Roman" w:hAnsi="Times New Roman"/>
          <w:sz w:val="24"/>
          <w:szCs w:val="24"/>
        </w:rPr>
        <w:t xml:space="preserve">1 </w:t>
      </w:r>
      <w:r w:rsidR="00526A48" w:rsidRPr="00946555">
        <w:rPr>
          <w:rFonts w:ascii="Times New Roman" w:hAnsi="Times New Roman"/>
          <w:sz w:val="24"/>
          <w:szCs w:val="24"/>
        </w:rPr>
        <w:t xml:space="preserve">or </w:t>
      </w:r>
      <w:r w:rsidR="000F778D" w:rsidRPr="00946555">
        <w:rPr>
          <w:rFonts w:ascii="Times New Roman" w:hAnsi="Times New Roman"/>
          <w:sz w:val="24"/>
          <w:szCs w:val="24"/>
        </w:rPr>
        <w:t xml:space="preserve">2 </w:t>
      </w:r>
      <w:r w:rsidRPr="00946555">
        <w:rPr>
          <w:rFonts w:ascii="Times New Roman" w:hAnsi="Times New Roman"/>
          <w:sz w:val="24"/>
          <w:szCs w:val="24"/>
        </w:rPr>
        <w:t>percent deductible given the coverage amount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>Note the deductible amount used if</w:t>
      </w:r>
      <w:r w:rsidR="002D6640" w:rsidRPr="00946555">
        <w:rPr>
          <w:rFonts w:ascii="Times New Roman" w:hAnsi="Times New Roman"/>
          <w:sz w:val="24"/>
          <w:szCs w:val="24"/>
        </w:rPr>
        <w:t xml:space="preserve"> it is</w:t>
      </w:r>
      <w:r w:rsidRPr="00946555">
        <w:rPr>
          <w:rFonts w:ascii="Times New Roman" w:hAnsi="Times New Roman"/>
          <w:sz w:val="24"/>
          <w:szCs w:val="24"/>
        </w:rPr>
        <w:t xml:space="preserve"> different from the instructions in the 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>Additional Information</w:t>
      </w:r>
      <w:r w:rsidR="006257D1" w:rsidRPr="00946555">
        <w:rPr>
          <w:rFonts w:ascii="Times New Roman" w:hAnsi="Times New Roman"/>
          <w:sz w:val="24"/>
          <w:szCs w:val="24"/>
        </w:rPr>
        <w:t>"</w:t>
      </w:r>
      <w:r w:rsidRPr="00946555">
        <w:rPr>
          <w:rFonts w:ascii="Times New Roman" w:hAnsi="Times New Roman"/>
          <w:sz w:val="24"/>
          <w:szCs w:val="24"/>
        </w:rPr>
        <w:t xml:space="preserve"> form.</w:t>
      </w:r>
    </w:p>
    <w:p w14:paraId="49669CE7" w14:textId="77777777" w:rsidR="00575385" w:rsidRPr="00946555" w:rsidRDefault="00575385" w:rsidP="004163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627"/>
        <w:gridCol w:w="1627"/>
        <w:gridCol w:w="1627"/>
        <w:gridCol w:w="1677"/>
      </w:tblGrid>
      <w:tr w:rsidR="002D6640" w:rsidRPr="00946555" w14:paraId="4BDD5185" w14:textId="77777777" w:rsidTr="00946555">
        <w:trPr>
          <w:jc w:val="center"/>
        </w:trPr>
        <w:tc>
          <w:tcPr>
            <w:tcW w:w="8185" w:type="dxa"/>
            <w:gridSpan w:val="5"/>
          </w:tcPr>
          <w:p w14:paraId="009E16CC" w14:textId="77777777" w:rsidR="002D6640" w:rsidRPr="00946555" w:rsidRDefault="002D6640" w:rsidP="004163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46555">
              <w:rPr>
                <w:rFonts w:ascii="Times New Roman" w:hAnsi="Times New Roman"/>
                <w:b/>
                <w:sz w:val="24"/>
                <w:szCs w:val="24"/>
              </w:rPr>
              <w:t>Coastal Counties</w:t>
            </w:r>
          </w:p>
        </w:tc>
      </w:tr>
      <w:tr w:rsidR="002B7EC1" w:rsidRPr="00946555" w14:paraId="637AD614" w14:textId="77777777" w:rsidTr="00946555">
        <w:trPr>
          <w:jc w:val="center"/>
        </w:trPr>
        <w:tc>
          <w:tcPr>
            <w:tcW w:w="1627" w:type="dxa"/>
          </w:tcPr>
          <w:p w14:paraId="048D4B1D" w14:textId="77777777" w:rsidR="002D6640" w:rsidRPr="00946555" w:rsidRDefault="002D6640" w:rsidP="00C818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Aransas</w:t>
            </w:r>
          </w:p>
        </w:tc>
        <w:tc>
          <w:tcPr>
            <w:tcW w:w="1627" w:type="dxa"/>
          </w:tcPr>
          <w:p w14:paraId="3B8756C6" w14:textId="03CCD62E" w:rsidR="002D6640" w:rsidRPr="00946555" w:rsidRDefault="002D6640" w:rsidP="00862A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Cameron</w:t>
            </w:r>
            <w:r w:rsidRPr="00946555" w:rsidDel="002D6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</w:tcPr>
          <w:p w14:paraId="5218CF75" w14:textId="6441518A" w:rsidR="002D6640" w:rsidRPr="00946555" w:rsidRDefault="002D6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Jefferson</w:t>
            </w:r>
          </w:p>
        </w:tc>
        <w:tc>
          <w:tcPr>
            <w:tcW w:w="1627" w:type="dxa"/>
          </w:tcPr>
          <w:p w14:paraId="1CDB9A11" w14:textId="38E20921" w:rsidR="002D6640" w:rsidRPr="00946555" w:rsidRDefault="002D6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Matagorda</w:t>
            </w:r>
          </w:p>
        </w:tc>
        <w:tc>
          <w:tcPr>
            <w:tcW w:w="1677" w:type="dxa"/>
          </w:tcPr>
          <w:p w14:paraId="2FB23A7F" w14:textId="77777777" w:rsidR="002D6640" w:rsidRPr="00946555" w:rsidRDefault="002D6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San Patricio</w:t>
            </w:r>
          </w:p>
        </w:tc>
      </w:tr>
      <w:tr w:rsidR="002B7EC1" w:rsidRPr="00946555" w14:paraId="733329E6" w14:textId="77777777" w:rsidTr="00946555">
        <w:trPr>
          <w:jc w:val="center"/>
        </w:trPr>
        <w:tc>
          <w:tcPr>
            <w:tcW w:w="1627" w:type="dxa"/>
          </w:tcPr>
          <w:p w14:paraId="7A73A317" w14:textId="77777777" w:rsidR="002D6640" w:rsidRPr="00946555" w:rsidRDefault="002D6640" w:rsidP="00C818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Brazoria</w:t>
            </w:r>
          </w:p>
        </w:tc>
        <w:tc>
          <w:tcPr>
            <w:tcW w:w="1627" w:type="dxa"/>
          </w:tcPr>
          <w:p w14:paraId="4144A3CA" w14:textId="52850357" w:rsidR="002D6640" w:rsidRPr="00946555" w:rsidRDefault="002D6640" w:rsidP="00862A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Chambers</w:t>
            </w:r>
          </w:p>
        </w:tc>
        <w:tc>
          <w:tcPr>
            <w:tcW w:w="1627" w:type="dxa"/>
          </w:tcPr>
          <w:p w14:paraId="014C4EBC" w14:textId="53DDFDF7" w:rsidR="002D6640" w:rsidRPr="00946555" w:rsidRDefault="002D6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555">
              <w:rPr>
                <w:rFonts w:ascii="Times New Roman" w:hAnsi="Times New Roman"/>
                <w:sz w:val="24"/>
                <w:szCs w:val="24"/>
              </w:rPr>
              <w:t>Kenedy</w:t>
            </w:r>
            <w:proofErr w:type="spellEnd"/>
          </w:p>
        </w:tc>
        <w:tc>
          <w:tcPr>
            <w:tcW w:w="1627" w:type="dxa"/>
          </w:tcPr>
          <w:p w14:paraId="6775274F" w14:textId="0664D303" w:rsidR="002D6640" w:rsidRPr="00946555" w:rsidRDefault="002D6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Nueces</w:t>
            </w:r>
          </w:p>
        </w:tc>
        <w:tc>
          <w:tcPr>
            <w:tcW w:w="1677" w:type="dxa"/>
          </w:tcPr>
          <w:p w14:paraId="1471F791" w14:textId="77777777" w:rsidR="002D6640" w:rsidRPr="00946555" w:rsidRDefault="002D6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Willacy</w:t>
            </w:r>
          </w:p>
        </w:tc>
      </w:tr>
      <w:tr w:rsidR="002B7EC1" w:rsidRPr="00946555" w14:paraId="41571E78" w14:textId="77777777" w:rsidTr="00946555">
        <w:trPr>
          <w:jc w:val="center"/>
        </w:trPr>
        <w:tc>
          <w:tcPr>
            <w:tcW w:w="1627" w:type="dxa"/>
          </w:tcPr>
          <w:p w14:paraId="0CDB4D8D" w14:textId="77777777" w:rsidR="002D6640" w:rsidRPr="00946555" w:rsidRDefault="002D6640" w:rsidP="00C818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Calhoun</w:t>
            </w:r>
          </w:p>
        </w:tc>
        <w:tc>
          <w:tcPr>
            <w:tcW w:w="1627" w:type="dxa"/>
          </w:tcPr>
          <w:p w14:paraId="543ACA67" w14:textId="64FFCB3E" w:rsidR="002D6640" w:rsidRPr="00946555" w:rsidRDefault="002D6640" w:rsidP="00862A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Galveston</w:t>
            </w:r>
          </w:p>
        </w:tc>
        <w:tc>
          <w:tcPr>
            <w:tcW w:w="1627" w:type="dxa"/>
          </w:tcPr>
          <w:p w14:paraId="6E73A363" w14:textId="4424E95B" w:rsidR="002D6640" w:rsidRPr="00946555" w:rsidRDefault="002D6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Kleberg</w:t>
            </w:r>
            <w:r w:rsidRPr="00946555" w:rsidDel="002D6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</w:tcPr>
          <w:p w14:paraId="6550023A" w14:textId="57192E1C" w:rsidR="002D6640" w:rsidRPr="00946555" w:rsidRDefault="002D6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Refugio</w:t>
            </w:r>
          </w:p>
        </w:tc>
        <w:tc>
          <w:tcPr>
            <w:tcW w:w="1677" w:type="dxa"/>
          </w:tcPr>
          <w:p w14:paraId="49724F40" w14:textId="77777777" w:rsidR="002D6640" w:rsidRPr="00946555" w:rsidRDefault="002D664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46555">
              <w:rPr>
                <w:rFonts w:ascii="Times New Roman" w:hAnsi="Times New Roman"/>
                <w:sz w:val="24"/>
                <w:szCs w:val="24"/>
              </w:rPr>
              <w:t>Harris (part)</w:t>
            </w:r>
          </w:p>
        </w:tc>
      </w:tr>
    </w:tbl>
    <w:p w14:paraId="57219310" w14:textId="77777777" w:rsidR="00575385" w:rsidRPr="00E656C4" w:rsidRDefault="00575385" w:rsidP="004163A7">
      <w:pPr>
        <w:autoSpaceDE w:val="0"/>
        <w:autoSpaceDN w:val="0"/>
        <w:adjustRightInd w:val="0"/>
        <w:ind w:left="360"/>
        <w:rPr>
          <w:rFonts w:asciiTheme="minorHAnsi" w:hAnsiTheme="minorHAnsi" w:cs="Arial"/>
          <w:sz w:val="22"/>
          <w:szCs w:val="22"/>
        </w:rPr>
      </w:pPr>
    </w:p>
    <w:p w14:paraId="3E13A30E" w14:textId="516126F0" w:rsidR="00575385" w:rsidRPr="00946555" w:rsidRDefault="004710DD" w:rsidP="004163A7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i/>
          <w:sz w:val="24"/>
          <w:szCs w:val="22"/>
        </w:rPr>
      </w:pPr>
      <w:r w:rsidRPr="00946555">
        <w:rPr>
          <w:rFonts w:ascii="Times New Roman" w:hAnsi="Times New Roman"/>
          <w:i/>
          <w:sz w:val="24"/>
          <w:szCs w:val="22"/>
        </w:rPr>
        <w:t xml:space="preserve">Deductible clause </w:t>
      </w:r>
      <w:r w:rsidR="00941837" w:rsidRPr="00946555">
        <w:rPr>
          <w:rFonts w:ascii="Times New Roman" w:hAnsi="Times New Roman"/>
          <w:i/>
          <w:sz w:val="24"/>
          <w:szCs w:val="22"/>
        </w:rPr>
        <w:t>two</w:t>
      </w:r>
      <w:r w:rsidRPr="00946555">
        <w:rPr>
          <w:rFonts w:ascii="Times New Roman" w:hAnsi="Times New Roman"/>
          <w:i/>
          <w:sz w:val="24"/>
          <w:szCs w:val="22"/>
        </w:rPr>
        <w:t xml:space="preserve"> (</w:t>
      </w:r>
      <w:r w:rsidR="00355E0A" w:rsidRPr="00946555">
        <w:rPr>
          <w:rFonts w:ascii="Times New Roman" w:hAnsi="Times New Roman"/>
          <w:i/>
          <w:sz w:val="24"/>
          <w:szCs w:val="22"/>
        </w:rPr>
        <w:t>o</w:t>
      </w:r>
      <w:r w:rsidRPr="00946555">
        <w:rPr>
          <w:rFonts w:ascii="Times New Roman" w:hAnsi="Times New Roman"/>
          <w:i/>
          <w:sz w:val="24"/>
          <w:szCs w:val="22"/>
        </w:rPr>
        <w:t xml:space="preserve">ther than </w:t>
      </w:r>
      <w:r w:rsidR="00355E0A" w:rsidRPr="00946555">
        <w:rPr>
          <w:rFonts w:ascii="Times New Roman" w:hAnsi="Times New Roman"/>
          <w:i/>
          <w:sz w:val="24"/>
          <w:szCs w:val="22"/>
        </w:rPr>
        <w:t>w</w:t>
      </w:r>
      <w:r w:rsidRPr="00946555">
        <w:rPr>
          <w:rFonts w:ascii="Times New Roman" w:hAnsi="Times New Roman"/>
          <w:i/>
          <w:sz w:val="24"/>
          <w:szCs w:val="22"/>
        </w:rPr>
        <w:t xml:space="preserve">ind): </w:t>
      </w:r>
    </w:p>
    <w:p w14:paraId="12632C8D" w14:textId="34C56E77" w:rsidR="00575385" w:rsidRPr="00946555" w:rsidRDefault="00526A48" w:rsidP="004163A7">
      <w:pPr>
        <w:numPr>
          <w:ilvl w:val="1"/>
          <w:numId w:val="7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Use a </w:t>
      </w:r>
      <w:r w:rsidR="000F778D" w:rsidRPr="00946555">
        <w:rPr>
          <w:rFonts w:ascii="Times New Roman" w:hAnsi="Times New Roman"/>
          <w:sz w:val="24"/>
          <w:szCs w:val="22"/>
        </w:rPr>
        <w:t xml:space="preserve">1 </w:t>
      </w:r>
      <w:r w:rsidR="00575385" w:rsidRPr="00946555">
        <w:rPr>
          <w:rFonts w:ascii="Times New Roman" w:hAnsi="Times New Roman"/>
          <w:sz w:val="24"/>
          <w:szCs w:val="22"/>
        </w:rPr>
        <w:t>percent other than wind deductible for all counties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</w:p>
    <w:p w14:paraId="01B0D63F" w14:textId="77EBE9DE" w:rsidR="00575385" w:rsidRPr="00946555" w:rsidRDefault="00575385" w:rsidP="004163A7">
      <w:pPr>
        <w:numPr>
          <w:ilvl w:val="1"/>
          <w:numId w:val="7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If </w:t>
      </w:r>
      <w:r w:rsidR="00EE12B9" w:rsidRPr="00946555">
        <w:rPr>
          <w:rFonts w:ascii="Times New Roman" w:hAnsi="Times New Roman"/>
          <w:sz w:val="24"/>
          <w:szCs w:val="22"/>
        </w:rPr>
        <w:t xml:space="preserve">a </w:t>
      </w:r>
      <w:r w:rsidR="000F778D" w:rsidRPr="00946555">
        <w:rPr>
          <w:rFonts w:ascii="Times New Roman" w:hAnsi="Times New Roman"/>
          <w:sz w:val="24"/>
          <w:szCs w:val="22"/>
        </w:rPr>
        <w:t xml:space="preserve">1 </w:t>
      </w:r>
      <w:r w:rsidRPr="00946555">
        <w:rPr>
          <w:rFonts w:ascii="Times New Roman" w:hAnsi="Times New Roman"/>
          <w:sz w:val="24"/>
          <w:szCs w:val="22"/>
        </w:rPr>
        <w:t>percent deductible is not applicable to your company, use the closest dollar amount to a</w:t>
      </w:r>
      <w:r w:rsidR="00526A48" w:rsidRPr="00946555">
        <w:rPr>
          <w:rFonts w:ascii="Times New Roman" w:hAnsi="Times New Roman"/>
          <w:sz w:val="24"/>
          <w:szCs w:val="22"/>
        </w:rPr>
        <w:t xml:space="preserve"> </w:t>
      </w:r>
      <w:r w:rsidR="000F778D" w:rsidRPr="00946555">
        <w:rPr>
          <w:rFonts w:ascii="Times New Roman" w:hAnsi="Times New Roman"/>
          <w:sz w:val="24"/>
          <w:szCs w:val="22"/>
        </w:rPr>
        <w:t xml:space="preserve">1 </w:t>
      </w:r>
      <w:r w:rsidRPr="00946555">
        <w:rPr>
          <w:rFonts w:ascii="Times New Roman" w:hAnsi="Times New Roman"/>
          <w:sz w:val="24"/>
          <w:szCs w:val="22"/>
        </w:rPr>
        <w:t>percent deductible given the coverage amount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Pr="00946555">
        <w:rPr>
          <w:rFonts w:ascii="Times New Roman" w:hAnsi="Times New Roman"/>
          <w:sz w:val="24"/>
          <w:szCs w:val="22"/>
        </w:rPr>
        <w:t>Note the deductible amount used if differen</w:t>
      </w:r>
      <w:r w:rsidR="008A784E" w:rsidRPr="00946555">
        <w:rPr>
          <w:rFonts w:ascii="Times New Roman" w:hAnsi="Times New Roman"/>
          <w:sz w:val="24"/>
          <w:szCs w:val="22"/>
        </w:rPr>
        <w:t xml:space="preserve">t from the instructions in the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8A784E" w:rsidRPr="00946555">
        <w:rPr>
          <w:rFonts w:ascii="Times New Roman" w:hAnsi="Times New Roman"/>
          <w:sz w:val="24"/>
          <w:szCs w:val="22"/>
        </w:rPr>
        <w:t>Additional Information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Pr="00946555">
        <w:rPr>
          <w:rFonts w:ascii="Times New Roman" w:hAnsi="Times New Roman"/>
          <w:sz w:val="24"/>
          <w:szCs w:val="22"/>
        </w:rPr>
        <w:t xml:space="preserve"> form.</w:t>
      </w:r>
    </w:p>
    <w:p w14:paraId="7817EB20" w14:textId="77777777" w:rsidR="00575385" w:rsidRPr="00946555" w:rsidRDefault="004710DD" w:rsidP="004163A7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lastRenderedPageBreak/>
        <w:t xml:space="preserve">Wind coverage: </w:t>
      </w:r>
    </w:p>
    <w:p w14:paraId="48A42C54" w14:textId="15357EC8" w:rsidR="00575385" w:rsidRPr="00946555" w:rsidRDefault="00575385" w:rsidP="004163A7">
      <w:pPr>
        <w:numPr>
          <w:ilvl w:val="1"/>
          <w:numId w:val="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Provide sample rates that include wind coverage for the 333 </w:t>
      </w:r>
      <w:r w:rsidR="006C5E6A" w:rsidRPr="00946555">
        <w:rPr>
          <w:rFonts w:ascii="Times New Roman" w:hAnsi="Times New Roman"/>
          <w:sz w:val="24"/>
          <w:szCs w:val="24"/>
        </w:rPr>
        <w:t xml:space="preserve">ZIP </w:t>
      </w:r>
      <w:r w:rsidR="00DD1C6B" w:rsidRPr="00946555">
        <w:rPr>
          <w:rFonts w:ascii="Times New Roman" w:hAnsi="Times New Roman"/>
          <w:sz w:val="24"/>
          <w:szCs w:val="24"/>
        </w:rPr>
        <w:t>codes</w:t>
      </w:r>
      <w:r w:rsidR="00A041BC" w:rsidRPr="00946555">
        <w:rPr>
          <w:rFonts w:ascii="Times New Roman" w:hAnsi="Times New Roman"/>
          <w:sz w:val="24"/>
          <w:szCs w:val="24"/>
        </w:rPr>
        <w:t xml:space="preserve"> for homeowners</w:t>
      </w:r>
      <w:r w:rsidRPr="00946555">
        <w:rPr>
          <w:rFonts w:ascii="Times New Roman" w:hAnsi="Times New Roman"/>
          <w:sz w:val="24"/>
          <w:szCs w:val="24"/>
        </w:rPr>
        <w:t>.</w:t>
      </w:r>
    </w:p>
    <w:p w14:paraId="5D456D1A" w14:textId="7DF5D8D5" w:rsidR="00575385" w:rsidRPr="00946555" w:rsidRDefault="00575385" w:rsidP="004163A7">
      <w:pPr>
        <w:numPr>
          <w:ilvl w:val="1"/>
          <w:numId w:val="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 xml:space="preserve">Provide a second set of sample rates that excludes wind coverage for the 42 </w:t>
      </w:r>
      <w:r w:rsidR="006C5E6A" w:rsidRPr="00946555">
        <w:rPr>
          <w:rFonts w:ascii="Times New Roman" w:hAnsi="Times New Roman"/>
          <w:sz w:val="24"/>
          <w:szCs w:val="24"/>
        </w:rPr>
        <w:t xml:space="preserve">ZIP </w:t>
      </w:r>
      <w:r w:rsidR="00DD1C6B" w:rsidRPr="00946555">
        <w:rPr>
          <w:rFonts w:ascii="Times New Roman" w:hAnsi="Times New Roman"/>
          <w:sz w:val="24"/>
          <w:szCs w:val="24"/>
        </w:rPr>
        <w:t xml:space="preserve">codes </w:t>
      </w:r>
      <w:r w:rsidRPr="00946555">
        <w:rPr>
          <w:rFonts w:ascii="Times New Roman" w:hAnsi="Times New Roman"/>
          <w:sz w:val="24"/>
          <w:szCs w:val="24"/>
        </w:rPr>
        <w:t>in the coastal counties and the portion of Harris County designated as a catastrophe area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4B776F70" w14:textId="5B8C509F" w:rsidR="00575385" w:rsidRPr="00946555" w:rsidRDefault="004710DD" w:rsidP="004163A7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i/>
          <w:sz w:val="24"/>
          <w:szCs w:val="24"/>
        </w:rPr>
        <w:t>Insurance to value:</w:t>
      </w:r>
      <w:r w:rsidR="00575385" w:rsidRPr="00946555">
        <w:rPr>
          <w:rFonts w:ascii="Times New Roman" w:hAnsi="Times New Roman"/>
          <w:sz w:val="24"/>
          <w:szCs w:val="24"/>
        </w:rPr>
        <w:t xml:space="preserve"> Assume the insurance to value equals 100 percent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</w:p>
    <w:p w14:paraId="3FFAF23B" w14:textId="77777777" w:rsidR="00575385" w:rsidRPr="00946555" w:rsidRDefault="00575385" w:rsidP="004163A7">
      <w:pPr>
        <w:autoSpaceDE w:val="0"/>
        <w:autoSpaceDN w:val="0"/>
        <w:adjustRightInd w:val="0"/>
        <w:ind w:left="360"/>
        <w:rPr>
          <w:rFonts w:ascii="Times New Roman" w:hAnsi="Times New Roman"/>
          <w:sz w:val="24"/>
          <w:szCs w:val="24"/>
        </w:rPr>
      </w:pPr>
    </w:p>
    <w:p w14:paraId="192B9368" w14:textId="49790C3C" w:rsidR="00575385" w:rsidRPr="00946555" w:rsidRDefault="00575385" w:rsidP="004163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The profile categories and variables provided are not exhaustive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E86A47" w:rsidRPr="00946555">
        <w:rPr>
          <w:rFonts w:ascii="Times New Roman" w:hAnsi="Times New Roman"/>
          <w:sz w:val="24"/>
          <w:szCs w:val="24"/>
        </w:rPr>
        <w:t xml:space="preserve">Your </w:t>
      </w:r>
      <w:r w:rsidRPr="00946555">
        <w:rPr>
          <w:rFonts w:ascii="Times New Roman" w:hAnsi="Times New Roman"/>
          <w:sz w:val="24"/>
          <w:szCs w:val="24"/>
        </w:rPr>
        <w:t>company may need to use other rating factors not mentioned when calculating the sample rates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Pr="00946555">
        <w:rPr>
          <w:rFonts w:ascii="Times New Roman" w:hAnsi="Times New Roman"/>
          <w:sz w:val="24"/>
          <w:szCs w:val="24"/>
        </w:rPr>
        <w:t xml:space="preserve">If you have a question regarding the applicability of a rating variable not specifically mentioned or implicit in the profile description, </w:t>
      </w:r>
      <w:r w:rsidR="000F778D" w:rsidRPr="00946555">
        <w:rPr>
          <w:rFonts w:ascii="Times New Roman" w:hAnsi="Times New Roman"/>
          <w:sz w:val="24"/>
          <w:szCs w:val="24"/>
        </w:rPr>
        <w:t xml:space="preserve">you may find answers in the list of </w:t>
      </w:r>
      <w:r w:rsidR="005438FD" w:rsidRPr="00946555">
        <w:rPr>
          <w:rFonts w:ascii="Times New Roman" w:hAnsi="Times New Roman"/>
          <w:sz w:val="24"/>
          <w:szCs w:val="24"/>
        </w:rPr>
        <w:t>Homeowners FAQs</w:t>
      </w:r>
      <w:r w:rsidR="00A95472" w:rsidRPr="00946555">
        <w:rPr>
          <w:rFonts w:ascii="Times New Roman" w:hAnsi="Times New Roman"/>
          <w:sz w:val="24"/>
          <w:szCs w:val="24"/>
        </w:rPr>
        <w:t xml:space="preserve"> on </w:t>
      </w:r>
      <w:r w:rsidR="005438FD" w:rsidRPr="00946555">
        <w:rPr>
          <w:rFonts w:ascii="Times New Roman" w:hAnsi="Times New Roman"/>
          <w:sz w:val="24"/>
          <w:szCs w:val="24"/>
        </w:rPr>
        <w:t xml:space="preserve">Page </w:t>
      </w:r>
      <w:r w:rsidR="00A95472" w:rsidRPr="00946555">
        <w:rPr>
          <w:rFonts w:ascii="Times New Roman" w:hAnsi="Times New Roman"/>
          <w:sz w:val="24"/>
          <w:szCs w:val="24"/>
        </w:rPr>
        <w:t>7</w:t>
      </w:r>
      <w:r w:rsidR="00653163" w:rsidRPr="00946555">
        <w:rPr>
          <w:rFonts w:ascii="Times New Roman" w:hAnsi="Times New Roman"/>
          <w:sz w:val="24"/>
          <w:szCs w:val="24"/>
        </w:rPr>
        <w:t xml:space="preserve">, </w:t>
      </w:r>
      <w:r w:rsidR="000F778D" w:rsidRPr="00946555">
        <w:rPr>
          <w:rFonts w:ascii="Times New Roman" w:hAnsi="Times New Roman"/>
          <w:sz w:val="24"/>
          <w:szCs w:val="24"/>
        </w:rPr>
        <w:t>or you may email</w:t>
      </w:r>
      <w:r w:rsidR="00665E40" w:rsidRPr="00946555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665E40" w:rsidRPr="00946555">
          <w:rPr>
            <w:rStyle w:val="Hyperlink"/>
            <w:rFonts w:ascii="Times New Roman" w:hAnsi="Times New Roman"/>
            <w:sz w:val="24"/>
            <w:szCs w:val="24"/>
          </w:rPr>
          <w:t>Joshua.Fellers@tdi.texas.gov</w:t>
        </w:r>
      </w:hyperlink>
      <w:r w:rsidR="0062064F" w:rsidRPr="00946555">
        <w:rPr>
          <w:rFonts w:ascii="Times New Roman" w:hAnsi="Times New Roman"/>
          <w:sz w:val="24"/>
          <w:szCs w:val="24"/>
        </w:rPr>
        <w:t>.</w:t>
      </w:r>
    </w:p>
    <w:p w14:paraId="470CB651" w14:textId="77777777" w:rsidR="00575385" w:rsidRPr="00E656C4" w:rsidRDefault="00575385" w:rsidP="00C81817">
      <w:pPr>
        <w:autoSpaceDE w:val="0"/>
        <w:autoSpaceDN w:val="0"/>
        <w:adjustRightInd w:val="0"/>
        <w:rPr>
          <w:rFonts w:asciiTheme="minorHAnsi" w:hAnsiTheme="minorHAnsi" w:cs="Arial"/>
          <w:b/>
          <w:sz w:val="22"/>
          <w:szCs w:val="22"/>
        </w:rPr>
      </w:pPr>
    </w:p>
    <w:p w14:paraId="4DBB0EAD" w14:textId="77777777" w:rsidR="00575385" w:rsidRPr="00946555" w:rsidRDefault="00575385" w:rsidP="00862A55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>Residential Property Sample Profile Categories, Variables, and Definitions</w:t>
      </w:r>
    </w:p>
    <w:p w14:paraId="1C2EE71B" w14:textId="02F80BA2" w:rsidR="00575385" w:rsidRPr="00946555" w:rsidRDefault="00575385">
      <w:p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The following categories </w:t>
      </w:r>
      <w:r w:rsidR="006907EF" w:rsidRPr="00946555">
        <w:rPr>
          <w:rFonts w:ascii="Times New Roman" w:hAnsi="Times New Roman"/>
          <w:sz w:val="24"/>
          <w:szCs w:val="22"/>
        </w:rPr>
        <w:t xml:space="preserve">contain </w:t>
      </w:r>
      <w:r w:rsidRPr="00946555">
        <w:rPr>
          <w:rFonts w:ascii="Times New Roman" w:hAnsi="Times New Roman"/>
          <w:sz w:val="24"/>
          <w:szCs w:val="22"/>
        </w:rPr>
        <w:t xml:space="preserve">variables </w:t>
      </w:r>
      <w:r w:rsidR="006907EF" w:rsidRPr="00946555">
        <w:rPr>
          <w:rFonts w:ascii="Times New Roman" w:hAnsi="Times New Roman"/>
          <w:sz w:val="24"/>
          <w:szCs w:val="22"/>
        </w:rPr>
        <w:t xml:space="preserve">that </w:t>
      </w:r>
      <w:r w:rsidRPr="00946555">
        <w:rPr>
          <w:rFonts w:ascii="Times New Roman" w:hAnsi="Times New Roman"/>
          <w:sz w:val="24"/>
          <w:szCs w:val="22"/>
        </w:rPr>
        <w:t>will be used to develop sample rates:</w:t>
      </w:r>
    </w:p>
    <w:p w14:paraId="4E64ABA2" w14:textId="77777777" w:rsidR="00575385" w:rsidRPr="00946555" w:rsidRDefault="00575385">
      <w:p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</w:p>
    <w:p w14:paraId="071941DE" w14:textId="00E2FC67" w:rsidR="00575385" w:rsidRPr="00946555" w:rsidRDefault="00575385">
      <w:pPr>
        <w:numPr>
          <w:ilvl w:val="0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Coverage type (</w:t>
      </w:r>
      <w:r w:rsidR="006907EF" w:rsidRPr="00946555">
        <w:rPr>
          <w:rFonts w:ascii="Times New Roman" w:hAnsi="Times New Roman"/>
          <w:sz w:val="24"/>
          <w:szCs w:val="22"/>
        </w:rPr>
        <w:t xml:space="preserve">three </w:t>
      </w:r>
      <w:r w:rsidRPr="00946555">
        <w:rPr>
          <w:rFonts w:ascii="Times New Roman" w:hAnsi="Times New Roman"/>
          <w:sz w:val="24"/>
          <w:szCs w:val="22"/>
        </w:rPr>
        <w:t>variables)</w:t>
      </w:r>
    </w:p>
    <w:p w14:paraId="6F009738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Homeowners</w:t>
      </w:r>
    </w:p>
    <w:p w14:paraId="04B63AAE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Condominium-unit owners</w:t>
      </w:r>
    </w:p>
    <w:p w14:paraId="5DF5D816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Renters</w:t>
      </w:r>
    </w:p>
    <w:p w14:paraId="3B6FAAA5" w14:textId="77777777" w:rsidR="00575385" w:rsidRPr="00946555" w:rsidRDefault="00575385">
      <w:pPr>
        <w:rPr>
          <w:rFonts w:ascii="Times New Roman" w:hAnsi="Times New Roman"/>
          <w:sz w:val="24"/>
          <w:szCs w:val="22"/>
        </w:rPr>
      </w:pPr>
    </w:p>
    <w:p w14:paraId="45F24FF0" w14:textId="1EF9B7E4" w:rsidR="00575385" w:rsidRPr="00946555" w:rsidRDefault="00575385">
      <w:pPr>
        <w:numPr>
          <w:ilvl w:val="0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Type construction (</w:t>
      </w:r>
      <w:r w:rsidR="006907EF" w:rsidRPr="00946555">
        <w:rPr>
          <w:rFonts w:ascii="Times New Roman" w:hAnsi="Times New Roman"/>
          <w:sz w:val="24"/>
          <w:szCs w:val="22"/>
        </w:rPr>
        <w:t xml:space="preserve">three </w:t>
      </w:r>
      <w:r w:rsidRPr="00946555">
        <w:rPr>
          <w:rFonts w:ascii="Times New Roman" w:hAnsi="Times New Roman"/>
          <w:sz w:val="24"/>
          <w:szCs w:val="22"/>
        </w:rPr>
        <w:t>variables)</w:t>
      </w:r>
    </w:p>
    <w:p w14:paraId="7BF1756A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Frame</w:t>
      </w:r>
    </w:p>
    <w:p w14:paraId="79324B6E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Stucco/hardy plank</w:t>
      </w:r>
    </w:p>
    <w:p w14:paraId="1984B8C5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Brick veneer</w:t>
      </w:r>
    </w:p>
    <w:p w14:paraId="13B11025" w14:textId="77777777" w:rsidR="00575385" w:rsidRPr="00946555" w:rsidRDefault="00575385">
      <w:pPr>
        <w:ind w:left="360"/>
        <w:rPr>
          <w:rFonts w:ascii="Times New Roman" w:hAnsi="Times New Roman"/>
          <w:sz w:val="24"/>
          <w:szCs w:val="22"/>
          <w:highlight w:val="yellow"/>
        </w:rPr>
      </w:pPr>
    </w:p>
    <w:p w14:paraId="0AC52639" w14:textId="6D106057" w:rsidR="00575385" w:rsidRPr="00946555" w:rsidRDefault="00575385">
      <w:pPr>
        <w:numPr>
          <w:ilvl w:val="0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Credit score (</w:t>
      </w:r>
      <w:r w:rsidR="006907EF" w:rsidRPr="00946555">
        <w:rPr>
          <w:rFonts w:ascii="Times New Roman" w:hAnsi="Times New Roman"/>
          <w:sz w:val="24"/>
          <w:szCs w:val="22"/>
        </w:rPr>
        <w:t xml:space="preserve">three </w:t>
      </w:r>
      <w:r w:rsidRPr="00946555">
        <w:rPr>
          <w:rFonts w:ascii="Times New Roman" w:hAnsi="Times New Roman"/>
          <w:sz w:val="24"/>
          <w:szCs w:val="22"/>
        </w:rPr>
        <w:t>variables)</w:t>
      </w:r>
    </w:p>
    <w:p w14:paraId="485816D3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Below average risk</w:t>
      </w:r>
    </w:p>
    <w:p w14:paraId="76706661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Average risk </w:t>
      </w:r>
    </w:p>
    <w:p w14:paraId="51148D40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Above average risk </w:t>
      </w:r>
    </w:p>
    <w:p w14:paraId="1C7BAD63" w14:textId="77777777" w:rsidR="00575385" w:rsidRPr="00946555" w:rsidRDefault="00575385">
      <w:pPr>
        <w:rPr>
          <w:rFonts w:ascii="Times New Roman" w:hAnsi="Times New Roman"/>
          <w:sz w:val="24"/>
          <w:szCs w:val="22"/>
        </w:rPr>
      </w:pPr>
    </w:p>
    <w:p w14:paraId="4FB78056" w14:textId="77777777" w:rsidR="00575385" w:rsidRPr="00946555" w:rsidRDefault="00575385">
      <w:pPr>
        <w:numPr>
          <w:ilvl w:val="0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Coverage amount</w:t>
      </w:r>
    </w:p>
    <w:p w14:paraId="4DC3471F" w14:textId="284CD158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Homeowners (</w:t>
      </w:r>
      <w:r w:rsidR="006907EF" w:rsidRPr="00946555">
        <w:rPr>
          <w:rFonts w:ascii="Times New Roman" w:hAnsi="Times New Roman"/>
          <w:sz w:val="24"/>
          <w:szCs w:val="22"/>
        </w:rPr>
        <w:t xml:space="preserve">four </w:t>
      </w:r>
      <w:r w:rsidRPr="00946555">
        <w:rPr>
          <w:rFonts w:ascii="Times New Roman" w:hAnsi="Times New Roman"/>
          <w:sz w:val="24"/>
          <w:szCs w:val="22"/>
        </w:rPr>
        <w:t>variables)</w:t>
      </w:r>
    </w:p>
    <w:p w14:paraId="578C4EF8" w14:textId="77777777" w:rsidR="00575385" w:rsidRPr="00946555" w:rsidRDefault="00575385">
      <w:pPr>
        <w:numPr>
          <w:ilvl w:val="3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$75,000</w:t>
      </w:r>
    </w:p>
    <w:p w14:paraId="3CBE70B6" w14:textId="77777777" w:rsidR="00575385" w:rsidRPr="00946555" w:rsidRDefault="00575385">
      <w:pPr>
        <w:numPr>
          <w:ilvl w:val="3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$150,000</w:t>
      </w:r>
    </w:p>
    <w:p w14:paraId="70F6D02E" w14:textId="77777777" w:rsidR="00575385" w:rsidRPr="00946555" w:rsidRDefault="00575385">
      <w:pPr>
        <w:numPr>
          <w:ilvl w:val="3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$200,000</w:t>
      </w:r>
    </w:p>
    <w:p w14:paraId="479D5B4A" w14:textId="77777777" w:rsidR="00575385" w:rsidRPr="00946555" w:rsidRDefault="00575385">
      <w:pPr>
        <w:numPr>
          <w:ilvl w:val="3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$350,000</w:t>
      </w:r>
    </w:p>
    <w:p w14:paraId="7AC3F2FB" w14:textId="2607F636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Condominium-unit owners (</w:t>
      </w:r>
      <w:r w:rsidR="006907EF" w:rsidRPr="00946555">
        <w:rPr>
          <w:rFonts w:ascii="Times New Roman" w:hAnsi="Times New Roman"/>
          <w:sz w:val="24"/>
          <w:szCs w:val="22"/>
        </w:rPr>
        <w:t xml:space="preserve">two </w:t>
      </w:r>
      <w:r w:rsidRPr="00946555">
        <w:rPr>
          <w:rFonts w:ascii="Times New Roman" w:hAnsi="Times New Roman"/>
          <w:sz w:val="24"/>
          <w:szCs w:val="22"/>
        </w:rPr>
        <w:t>variables)</w:t>
      </w:r>
    </w:p>
    <w:p w14:paraId="4A4D83DD" w14:textId="77777777" w:rsidR="00575385" w:rsidRPr="00946555" w:rsidRDefault="00575385">
      <w:pPr>
        <w:numPr>
          <w:ilvl w:val="3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$50,000</w:t>
      </w:r>
    </w:p>
    <w:p w14:paraId="1AC898B8" w14:textId="77777777" w:rsidR="00575385" w:rsidRPr="00946555" w:rsidRDefault="00575385">
      <w:pPr>
        <w:numPr>
          <w:ilvl w:val="3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$100,000</w:t>
      </w:r>
    </w:p>
    <w:p w14:paraId="1C977FBF" w14:textId="1A7D35E9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Renters (</w:t>
      </w:r>
      <w:r w:rsidR="006907EF" w:rsidRPr="00946555">
        <w:rPr>
          <w:rFonts w:ascii="Times New Roman" w:hAnsi="Times New Roman"/>
          <w:sz w:val="24"/>
          <w:szCs w:val="22"/>
        </w:rPr>
        <w:t>one</w:t>
      </w:r>
      <w:r w:rsidRPr="00946555">
        <w:rPr>
          <w:rFonts w:ascii="Times New Roman" w:hAnsi="Times New Roman"/>
          <w:sz w:val="24"/>
          <w:szCs w:val="22"/>
        </w:rPr>
        <w:t xml:space="preserve"> variable)</w:t>
      </w:r>
    </w:p>
    <w:p w14:paraId="7B0C7F00" w14:textId="77777777" w:rsidR="00575385" w:rsidRPr="00946555" w:rsidRDefault="00575385">
      <w:pPr>
        <w:numPr>
          <w:ilvl w:val="3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$25,000</w:t>
      </w:r>
    </w:p>
    <w:p w14:paraId="2971212E" w14:textId="77777777" w:rsidR="00575385" w:rsidRPr="00946555" w:rsidRDefault="00575385">
      <w:pPr>
        <w:ind w:left="2520"/>
        <w:rPr>
          <w:rFonts w:ascii="Times New Roman" w:hAnsi="Times New Roman"/>
          <w:sz w:val="24"/>
          <w:szCs w:val="22"/>
        </w:rPr>
      </w:pPr>
    </w:p>
    <w:p w14:paraId="7412B70D" w14:textId="53614405" w:rsidR="00575385" w:rsidRPr="00946555" w:rsidRDefault="00575385">
      <w:pPr>
        <w:numPr>
          <w:ilvl w:val="0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Age of home (</w:t>
      </w:r>
      <w:r w:rsidR="0098517C" w:rsidRPr="00946555">
        <w:rPr>
          <w:rFonts w:ascii="Times New Roman" w:hAnsi="Times New Roman"/>
          <w:sz w:val="24"/>
          <w:szCs w:val="22"/>
        </w:rPr>
        <w:t xml:space="preserve">homeowners </w:t>
      </w:r>
      <w:r w:rsidRPr="00946555">
        <w:rPr>
          <w:rFonts w:ascii="Times New Roman" w:hAnsi="Times New Roman"/>
          <w:sz w:val="24"/>
          <w:szCs w:val="22"/>
        </w:rPr>
        <w:t xml:space="preserve">policies only, </w:t>
      </w:r>
      <w:r w:rsidR="006907EF" w:rsidRPr="00946555">
        <w:rPr>
          <w:rFonts w:ascii="Times New Roman" w:hAnsi="Times New Roman"/>
          <w:sz w:val="24"/>
          <w:szCs w:val="22"/>
        </w:rPr>
        <w:t xml:space="preserve">three </w:t>
      </w:r>
      <w:r w:rsidRPr="00946555">
        <w:rPr>
          <w:rFonts w:ascii="Times New Roman" w:hAnsi="Times New Roman"/>
          <w:sz w:val="24"/>
          <w:szCs w:val="22"/>
        </w:rPr>
        <w:t>variables)</w:t>
      </w:r>
    </w:p>
    <w:p w14:paraId="0D0569A8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1 year old</w:t>
      </w:r>
    </w:p>
    <w:p w14:paraId="23B3164B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10 years old</w:t>
      </w:r>
    </w:p>
    <w:p w14:paraId="286B00EE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35 years old</w:t>
      </w:r>
    </w:p>
    <w:p w14:paraId="2C0F8174" w14:textId="77777777" w:rsidR="00575385" w:rsidRPr="00946555" w:rsidRDefault="00575385">
      <w:pPr>
        <w:ind w:left="1080"/>
        <w:rPr>
          <w:rFonts w:ascii="Times New Roman" w:hAnsi="Times New Roman"/>
          <w:sz w:val="24"/>
          <w:szCs w:val="22"/>
        </w:rPr>
      </w:pPr>
    </w:p>
    <w:p w14:paraId="69E6148F" w14:textId="77777777" w:rsidR="00575385" w:rsidRPr="00946555" w:rsidRDefault="00575385">
      <w:pPr>
        <w:numPr>
          <w:ilvl w:val="0"/>
          <w:numId w:val="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Claim history</w:t>
      </w:r>
      <w:r w:rsidR="006907EF" w:rsidRPr="00946555">
        <w:rPr>
          <w:rFonts w:ascii="Times New Roman" w:hAnsi="Times New Roman"/>
          <w:sz w:val="24"/>
          <w:szCs w:val="22"/>
        </w:rPr>
        <w:t xml:space="preserve"> (two variables)</w:t>
      </w:r>
    </w:p>
    <w:p w14:paraId="3AAF8E7C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lastRenderedPageBreak/>
        <w:t>Claim-free in prior 5 years</w:t>
      </w:r>
    </w:p>
    <w:p w14:paraId="7BFA1165" w14:textId="77777777" w:rsidR="00575385" w:rsidRPr="00946555" w:rsidRDefault="00575385">
      <w:pPr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4"/>
        </w:rPr>
        <w:t>One fire loss in prior 3 years</w:t>
      </w:r>
    </w:p>
    <w:p w14:paraId="2591D3CB" w14:textId="77777777" w:rsidR="00946555" w:rsidRPr="00946555" w:rsidRDefault="00946555" w:rsidP="004163A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2"/>
        </w:rPr>
      </w:pPr>
    </w:p>
    <w:p w14:paraId="067C898A" w14:textId="77777777" w:rsidR="00575385" w:rsidRPr="00946555" w:rsidRDefault="00575385" w:rsidP="004163A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>Definitions</w:t>
      </w:r>
    </w:p>
    <w:p w14:paraId="72B524BC" w14:textId="787B5F63" w:rsidR="00C126EA" w:rsidRPr="00946555" w:rsidRDefault="004710DD" w:rsidP="004163A7">
      <w:pPr>
        <w:pStyle w:val="ListParagraph"/>
        <w:numPr>
          <w:ilvl w:val="0"/>
          <w:numId w:val="22"/>
        </w:num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i/>
          <w:sz w:val="24"/>
          <w:szCs w:val="22"/>
        </w:rPr>
        <w:t>Coverage type:</w:t>
      </w:r>
      <w:r w:rsidRPr="00946555">
        <w:rPr>
          <w:rFonts w:ascii="Times New Roman" w:hAnsi="Times New Roman"/>
          <w:sz w:val="24"/>
          <w:szCs w:val="22"/>
        </w:rPr>
        <w:t xml:space="preserve"> Indicates whether the coverage is for a homeowners, condominium-unit owners, or renters policy. Identify the policy form used by the company that is most likely offered </w:t>
      </w:r>
      <w:r w:rsidR="0055731A" w:rsidRPr="00946555">
        <w:rPr>
          <w:rFonts w:ascii="Times New Roman" w:hAnsi="Times New Roman"/>
          <w:sz w:val="24"/>
          <w:szCs w:val="22"/>
        </w:rPr>
        <w:t xml:space="preserve">to </w:t>
      </w:r>
      <w:r w:rsidRPr="00946555">
        <w:rPr>
          <w:rFonts w:ascii="Times New Roman" w:hAnsi="Times New Roman"/>
          <w:sz w:val="24"/>
          <w:szCs w:val="22"/>
        </w:rPr>
        <w:t>new customers.</w:t>
      </w:r>
    </w:p>
    <w:p w14:paraId="2A4F2394" w14:textId="3007513A" w:rsidR="00575385" w:rsidRPr="00946555" w:rsidRDefault="004710DD" w:rsidP="004163A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i/>
          <w:sz w:val="24"/>
          <w:szCs w:val="22"/>
        </w:rPr>
        <w:t>Type of construction:</w:t>
      </w:r>
      <w:r w:rsidR="00CD1459" w:rsidRPr="00946555">
        <w:rPr>
          <w:rFonts w:ascii="Times New Roman" w:hAnsi="Times New Roman"/>
          <w:sz w:val="24"/>
          <w:szCs w:val="22"/>
        </w:rPr>
        <w:t xml:space="preserve"> </w:t>
      </w:r>
      <w:r w:rsidR="00575385" w:rsidRPr="00946555">
        <w:rPr>
          <w:rFonts w:ascii="Times New Roman" w:hAnsi="Times New Roman"/>
          <w:sz w:val="24"/>
          <w:szCs w:val="22"/>
        </w:rPr>
        <w:t>Indicates whether the type of construction is frame, stucco/hardy plank, or brick veneer.</w:t>
      </w:r>
    </w:p>
    <w:p w14:paraId="3914B22B" w14:textId="4C283919" w:rsidR="00575385" w:rsidRPr="00946555" w:rsidRDefault="004710DD" w:rsidP="004163A7">
      <w:pPr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i/>
          <w:sz w:val="24"/>
          <w:szCs w:val="22"/>
        </w:rPr>
        <w:t>Frame Construction:</w:t>
      </w:r>
      <w:r w:rsidR="00CD1459" w:rsidRPr="00946555">
        <w:rPr>
          <w:rFonts w:ascii="Times New Roman" w:hAnsi="Times New Roman"/>
          <w:sz w:val="24"/>
          <w:szCs w:val="22"/>
        </w:rPr>
        <w:t xml:space="preserve"> </w:t>
      </w:r>
      <w:r w:rsidR="00575385" w:rsidRPr="00946555">
        <w:rPr>
          <w:rFonts w:ascii="Times New Roman" w:hAnsi="Times New Roman"/>
          <w:sz w:val="24"/>
          <w:szCs w:val="22"/>
        </w:rPr>
        <w:t>Frame construction consists of outer walls of frame</w:t>
      </w:r>
      <w:r w:rsidR="0067432E" w:rsidRPr="00946555">
        <w:rPr>
          <w:rFonts w:ascii="Times New Roman" w:hAnsi="Times New Roman"/>
          <w:sz w:val="24"/>
          <w:szCs w:val="22"/>
        </w:rPr>
        <w:t xml:space="preserve">, </w:t>
      </w:r>
      <w:r w:rsidR="00575385" w:rsidRPr="00946555">
        <w:rPr>
          <w:rFonts w:ascii="Times New Roman" w:hAnsi="Times New Roman"/>
          <w:sz w:val="24"/>
          <w:szCs w:val="22"/>
        </w:rPr>
        <w:t>iron clad</w:t>
      </w:r>
      <w:r w:rsidR="0067432E" w:rsidRPr="00946555">
        <w:rPr>
          <w:rFonts w:ascii="Times New Roman" w:hAnsi="Times New Roman"/>
          <w:sz w:val="24"/>
          <w:szCs w:val="22"/>
        </w:rPr>
        <w:t xml:space="preserve">, </w:t>
      </w:r>
      <w:r w:rsidR="00575385" w:rsidRPr="00946555">
        <w:rPr>
          <w:rFonts w:ascii="Times New Roman" w:hAnsi="Times New Roman"/>
          <w:sz w:val="24"/>
          <w:szCs w:val="22"/>
        </w:rPr>
        <w:t>sheet aluminum or aluminum siding on wood</w:t>
      </w:r>
      <w:r w:rsidR="0067432E" w:rsidRPr="00946555">
        <w:rPr>
          <w:rFonts w:ascii="Times New Roman" w:hAnsi="Times New Roman"/>
          <w:sz w:val="24"/>
          <w:szCs w:val="22"/>
        </w:rPr>
        <w:t xml:space="preserve">, </w:t>
      </w:r>
      <w:r w:rsidR="00575385" w:rsidRPr="00946555">
        <w:rPr>
          <w:rFonts w:ascii="Times New Roman" w:hAnsi="Times New Roman"/>
          <w:sz w:val="24"/>
          <w:szCs w:val="22"/>
        </w:rPr>
        <w:t>composition siding</w:t>
      </w:r>
      <w:r w:rsidR="0067432E" w:rsidRPr="00946555">
        <w:rPr>
          <w:rFonts w:ascii="Times New Roman" w:hAnsi="Times New Roman"/>
          <w:sz w:val="24"/>
          <w:szCs w:val="22"/>
        </w:rPr>
        <w:t xml:space="preserve">, </w:t>
      </w:r>
      <w:r w:rsidR="00575385" w:rsidRPr="00946555">
        <w:rPr>
          <w:rFonts w:ascii="Times New Roman" w:hAnsi="Times New Roman"/>
          <w:sz w:val="24"/>
          <w:szCs w:val="22"/>
        </w:rPr>
        <w:t>and asphalt covered fiberboard.</w:t>
      </w:r>
    </w:p>
    <w:p w14:paraId="6A03E772" w14:textId="2071600B" w:rsidR="00575385" w:rsidRPr="00946555" w:rsidRDefault="004710DD" w:rsidP="004163A7">
      <w:pPr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i/>
          <w:sz w:val="24"/>
          <w:szCs w:val="22"/>
        </w:rPr>
        <w:t>Stucco/Hardy Plank Construction:</w:t>
      </w:r>
      <w:r w:rsidR="00CD1459" w:rsidRPr="00946555">
        <w:rPr>
          <w:rFonts w:ascii="Times New Roman" w:hAnsi="Times New Roman"/>
          <w:sz w:val="24"/>
          <w:szCs w:val="22"/>
        </w:rPr>
        <w:t xml:space="preserve"> </w:t>
      </w:r>
      <w:r w:rsidR="00575385" w:rsidRPr="00946555">
        <w:rPr>
          <w:rFonts w:ascii="Times New Roman" w:hAnsi="Times New Roman"/>
          <w:sz w:val="24"/>
          <w:szCs w:val="22"/>
        </w:rPr>
        <w:t>Stucco/hardy plank construction consists of outer walls of stucco</w:t>
      </w:r>
      <w:r w:rsidR="0067432E" w:rsidRPr="00946555">
        <w:rPr>
          <w:rFonts w:ascii="Times New Roman" w:hAnsi="Times New Roman"/>
          <w:sz w:val="24"/>
          <w:szCs w:val="22"/>
        </w:rPr>
        <w:t xml:space="preserve">, </w:t>
      </w:r>
      <w:r w:rsidR="00575385" w:rsidRPr="00946555">
        <w:rPr>
          <w:rFonts w:ascii="Times New Roman" w:hAnsi="Times New Roman"/>
          <w:sz w:val="24"/>
          <w:szCs w:val="22"/>
        </w:rPr>
        <w:t>asbestos board</w:t>
      </w:r>
      <w:r w:rsidR="0067432E" w:rsidRPr="00946555">
        <w:rPr>
          <w:rFonts w:ascii="Times New Roman" w:hAnsi="Times New Roman"/>
          <w:sz w:val="24"/>
          <w:szCs w:val="22"/>
        </w:rPr>
        <w:t xml:space="preserve">, </w:t>
      </w:r>
      <w:r w:rsidR="00575385" w:rsidRPr="00946555">
        <w:rPr>
          <w:rFonts w:ascii="Times New Roman" w:hAnsi="Times New Roman"/>
          <w:sz w:val="24"/>
          <w:szCs w:val="22"/>
        </w:rPr>
        <w:t>rigid asbestos</w:t>
      </w:r>
      <w:r w:rsidR="0067432E" w:rsidRPr="00946555">
        <w:rPr>
          <w:rFonts w:ascii="Times New Roman" w:hAnsi="Times New Roman"/>
          <w:sz w:val="24"/>
          <w:szCs w:val="22"/>
        </w:rPr>
        <w:t xml:space="preserve">, </w:t>
      </w:r>
      <w:r w:rsidR="00575385" w:rsidRPr="00946555">
        <w:rPr>
          <w:rFonts w:ascii="Times New Roman" w:hAnsi="Times New Roman"/>
          <w:sz w:val="24"/>
          <w:szCs w:val="22"/>
        </w:rPr>
        <w:t>and hard cement type sidings.</w:t>
      </w:r>
    </w:p>
    <w:p w14:paraId="32D2F9B9" w14:textId="387E38B9" w:rsidR="00575385" w:rsidRPr="00946555" w:rsidRDefault="004710DD" w:rsidP="004163A7">
      <w:pPr>
        <w:numPr>
          <w:ilvl w:val="1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i/>
          <w:sz w:val="24"/>
          <w:szCs w:val="22"/>
        </w:rPr>
        <w:t>Brick Veneer Construction:</w:t>
      </w:r>
      <w:r w:rsidR="00CD1459" w:rsidRPr="00946555">
        <w:rPr>
          <w:rFonts w:ascii="Times New Roman" w:hAnsi="Times New Roman"/>
          <w:sz w:val="24"/>
          <w:szCs w:val="22"/>
        </w:rPr>
        <w:t xml:space="preserve"> </w:t>
      </w:r>
      <w:r w:rsidR="00575385" w:rsidRPr="00946555">
        <w:rPr>
          <w:rFonts w:ascii="Times New Roman" w:hAnsi="Times New Roman"/>
          <w:sz w:val="24"/>
          <w:szCs w:val="22"/>
        </w:rPr>
        <w:t>Brick veneer construction consists of outer walls of brick-veneer or stone-veneer.</w:t>
      </w:r>
    </w:p>
    <w:p w14:paraId="62C30AF7" w14:textId="473F8A4E" w:rsidR="00575385" w:rsidRPr="00946555" w:rsidRDefault="004710DD" w:rsidP="004163A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i/>
          <w:sz w:val="24"/>
          <w:szCs w:val="22"/>
        </w:rPr>
        <w:t>Credit score:</w:t>
      </w:r>
      <w:r w:rsidR="00CD1459" w:rsidRPr="00946555">
        <w:rPr>
          <w:rFonts w:ascii="Times New Roman" w:hAnsi="Times New Roman"/>
          <w:sz w:val="24"/>
          <w:szCs w:val="22"/>
        </w:rPr>
        <w:t xml:space="preserve"> </w:t>
      </w:r>
      <w:r w:rsidR="00575385" w:rsidRPr="00946555">
        <w:rPr>
          <w:rFonts w:ascii="Times New Roman" w:hAnsi="Times New Roman"/>
          <w:sz w:val="24"/>
          <w:szCs w:val="22"/>
        </w:rPr>
        <w:t>Indicates the credit score rate or relativity used to rate the policy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575385" w:rsidRPr="00946555">
        <w:rPr>
          <w:rFonts w:ascii="Times New Roman" w:hAnsi="Times New Roman"/>
          <w:sz w:val="24"/>
          <w:szCs w:val="22"/>
        </w:rPr>
        <w:t xml:space="preserve">From the range of rates or relativities used to rate the policy in relation to the use of credit, the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average risk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should be the middle rate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575385" w:rsidRPr="00946555">
        <w:rPr>
          <w:rFonts w:ascii="Times New Roman" w:hAnsi="Times New Roman"/>
          <w:sz w:val="24"/>
          <w:szCs w:val="22"/>
        </w:rPr>
        <w:t xml:space="preserve">The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below average risk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should be the middle rate of the rates lower than the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average risk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rate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575385" w:rsidRPr="00946555">
        <w:rPr>
          <w:rFonts w:ascii="Times New Roman" w:hAnsi="Times New Roman"/>
          <w:sz w:val="24"/>
          <w:szCs w:val="22"/>
        </w:rPr>
        <w:t xml:space="preserve">The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above average risk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rate should be the middle rate of the rates higher than the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average risk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rate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575385" w:rsidRPr="00946555">
        <w:rPr>
          <w:rFonts w:ascii="Times New Roman" w:hAnsi="Times New Roman"/>
          <w:sz w:val="24"/>
          <w:szCs w:val="22"/>
        </w:rPr>
        <w:t xml:space="preserve">For example, if there are </w:t>
      </w:r>
      <w:r w:rsidR="00141EEA" w:rsidRPr="00946555">
        <w:rPr>
          <w:rFonts w:ascii="Times New Roman" w:hAnsi="Times New Roman"/>
          <w:sz w:val="24"/>
          <w:szCs w:val="22"/>
        </w:rPr>
        <w:t xml:space="preserve">nine </w:t>
      </w:r>
      <w:r w:rsidR="00575385" w:rsidRPr="00946555">
        <w:rPr>
          <w:rFonts w:ascii="Times New Roman" w:hAnsi="Times New Roman"/>
          <w:sz w:val="24"/>
          <w:szCs w:val="22"/>
        </w:rPr>
        <w:t xml:space="preserve">rate levels associated with credit scoring, the middle rate level,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rate level 5</w:t>
      </w:r>
      <w:r w:rsidR="00CA4CE1" w:rsidRPr="00946555">
        <w:rPr>
          <w:rFonts w:ascii="Times New Roman" w:hAnsi="Times New Roman"/>
          <w:sz w:val="24"/>
          <w:szCs w:val="22"/>
        </w:rPr>
        <w:t>,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CA4CE1" w:rsidRPr="00946555">
        <w:rPr>
          <w:rFonts w:ascii="Times New Roman" w:hAnsi="Times New Roman"/>
          <w:sz w:val="24"/>
          <w:szCs w:val="22"/>
        </w:rPr>
        <w:t xml:space="preserve"> </w:t>
      </w:r>
      <w:r w:rsidR="00575385" w:rsidRPr="00946555">
        <w:rPr>
          <w:rFonts w:ascii="Times New Roman" w:hAnsi="Times New Roman"/>
          <w:sz w:val="24"/>
          <w:szCs w:val="22"/>
        </w:rPr>
        <w:t>would be used for the average risk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Rate level 3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would be used for the below average risk, and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rate level 7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would be used for the above average risk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575385" w:rsidRPr="00946555">
        <w:rPr>
          <w:rFonts w:ascii="Times New Roman" w:hAnsi="Times New Roman"/>
          <w:sz w:val="24"/>
          <w:szCs w:val="22"/>
        </w:rPr>
        <w:t xml:space="preserve">If there are 10 rate levels, select the same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rate levels</w:t>
      </w:r>
      <w:r w:rsidR="00CA4CE1" w:rsidRPr="00946555">
        <w:rPr>
          <w:rFonts w:ascii="Times New Roman" w:hAnsi="Times New Roman"/>
          <w:sz w:val="24"/>
          <w:szCs w:val="22"/>
        </w:rPr>
        <w:t>.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CA4CE1" w:rsidRPr="00946555">
        <w:rPr>
          <w:rFonts w:ascii="Times New Roman" w:hAnsi="Times New Roman"/>
          <w:sz w:val="24"/>
          <w:szCs w:val="22"/>
        </w:rPr>
        <w:t xml:space="preserve"> </w:t>
      </w:r>
      <w:r w:rsidR="00575385" w:rsidRPr="00946555">
        <w:rPr>
          <w:rFonts w:ascii="Times New Roman" w:hAnsi="Times New Roman"/>
          <w:sz w:val="24"/>
          <w:szCs w:val="22"/>
        </w:rPr>
        <w:t xml:space="preserve">That is,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rate level 5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is the average risk,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rate level 3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is the below average risk, and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rate level 7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is the above average risk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575385" w:rsidRPr="00946555">
        <w:rPr>
          <w:rFonts w:ascii="Times New Roman" w:hAnsi="Times New Roman"/>
          <w:sz w:val="24"/>
          <w:szCs w:val="22"/>
        </w:rPr>
        <w:t xml:space="preserve">For </w:t>
      </w:r>
      <w:r w:rsidR="00141EEA" w:rsidRPr="00946555">
        <w:rPr>
          <w:rFonts w:ascii="Times New Roman" w:hAnsi="Times New Roman"/>
          <w:sz w:val="24"/>
          <w:szCs w:val="22"/>
        </w:rPr>
        <w:t>example</w:t>
      </w:r>
      <w:r w:rsidR="00575385" w:rsidRPr="00946555">
        <w:rPr>
          <w:rFonts w:ascii="Times New Roman" w:hAnsi="Times New Roman"/>
          <w:sz w:val="24"/>
          <w:szCs w:val="22"/>
        </w:rPr>
        <w:t xml:space="preserve">, the rate relativities might be 0.90 for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rate level 3,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1.00 for </w:t>
      </w:r>
      <w:r w:rsidR="006257D1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rate level 5,</w:t>
      </w:r>
      <w:r w:rsidR="00113D74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 xml:space="preserve"> and 1.10 for </w:t>
      </w:r>
      <w:r w:rsidR="00113D74" w:rsidRPr="00946555">
        <w:rPr>
          <w:rFonts w:ascii="Times New Roman" w:hAnsi="Times New Roman"/>
          <w:sz w:val="24"/>
          <w:szCs w:val="22"/>
        </w:rPr>
        <w:t>"</w:t>
      </w:r>
      <w:r w:rsidR="00575385" w:rsidRPr="00946555">
        <w:rPr>
          <w:rFonts w:ascii="Times New Roman" w:hAnsi="Times New Roman"/>
          <w:sz w:val="24"/>
          <w:szCs w:val="22"/>
        </w:rPr>
        <w:t>rate level 7.</w:t>
      </w:r>
      <w:r w:rsidR="00113D74" w:rsidRPr="00946555">
        <w:rPr>
          <w:rFonts w:ascii="Times New Roman" w:hAnsi="Times New Roman"/>
          <w:sz w:val="24"/>
          <w:szCs w:val="22"/>
        </w:rPr>
        <w:t>"</w:t>
      </w:r>
    </w:p>
    <w:p w14:paraId="6F88A0FC" w14:textId="78F81AEF" w:rsidR="00575385" w:rsidRPr="00946555" w:rsidRDefault="004710DD" w:rsidP="004163A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i/>
          <w:sz w:val="24"/>
          <w:szCs w:val="22"/>
        </w:rPr>
        <w:t>Coverage amount:</w:t>
      </w:r>
      <w:r w:rsidR="00CD1459" w:rsidRPr="00946555">
        <w:rPr>
          <w:rFonts w:ascii="Times New Roman" w:hAnsi="Times New Roman"/>
          <w:sz w:val="24"/>
          <w:szCs w:val="22"/>
        </w:rPr>
        <w:t xml:space="preserve"> </w:t>
      </w:r>
      <w:r w:rsidR="00575385" w:rsidRPr="00946555">
        <w:rPr>
          <w:rFonts w:ascii="Times New Roman" w:hAnsi="Times New Roman"/>
          <w:sz w:val="24"/>
          <w:szCs w:val="22"/>
        </w:rPr>
        <w:t>Indicates the coverage amount used to rate the profile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575385" w:rsidRPr="00946555">
        <w:rPr>
          <w:rFonts w:ascii="Times New Roman" w:hAnsi="Times New Roman"/>
          <w:sz w:val="24"/>
          <w:szCs w:val="22"/>
        </w:rPr>
        <w:t>For homeowners policies, this is the coverage amount for the dwelling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575385" w:rsidRPr="00946555">
        <w:rPr>
          <w:rFonts w:ascii="Times New Roman" w:hAnsi="Times New Roman"/>
          <w:sz w:val="24"/>
          <w:szCs w:val="22"/>
        </w:rPr>
        <w:t>For condominium-unit owner and renters policies, this refers to the coverage amount for personal property.</w:t>
      </w:r>
    </w:p>
    <w:p w14:paraId="6794DC08" w14:textId="54E447E5" w:rsidR="00575385" w:rsidRPr="00946555" w:rsidRDefault="004710DD" w:rsidP="004163A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i/>
          <w:sz w:val="24"/>
          <w:szCs w:val="22"/>
        </w:rPr>
        <w:t>Age of home:</w:t>
      </w:r>
      <w:r w:rsidR="00CD1459" w:rsidRPr="00946555">
        <w:rPr>
          <w:rFonts w:ascii="Times New Roman" w:hAnsi="Times New Roman"/>
          <w:sz w:val="24"/>
          <w:szCs w:val="22"/>
        </w:rPr>
        <w:t xml:space="preserve"> </w:t>
      </w:r>
      <w:r w:rsidR="00575385" w:rsidRPr="00946555">
        <w:rPr>
          <w:rFonts w:ascii="Times New Roman" w:hAnsi="Times New Roman"/>
          <w:sz w:val="24"/>
          <w:szCs w:val="22"/>
        </w:rPr>
        <w:t xml:space="preserve">Indicates the age of </w:t>
      </w:r>
      <w:r w:rsidR="00512087" w:rsidRPr="00946555">
        <w:rPr>
          <w:rFonts w:ascii="Times New Roman" w:hAnsi="Times New Roman"/>
          <w:sz w:val="24"/>
          <w:szCs w:val="22"/>
        </w:rPr>
        <w:t xml:space="preserve">the </w:t>
      </w:r>
      <w:r w:rsidR="00575385" w:rsidRPr="00946555">
        <w:rPr>
          <w:rFonts w:ascii="Times New Roman" w:hAnsi="Times New Roman"/>
          <w:sz w:val="24"/>
          <w:szCs w:val="22"/>
        </w:rPr>
        <w:t>home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575385" w:rsidRPr="00946555">
        <w:rPr>
          <w:rFonts w:ascii="Times New Roman" w:hAnsi="Times New Roman"/>
          <w:sz w:val="24"/>
          <w:szCs w:val="22"/>
        </w:rPr>
        <w:t>The age of home variable is used to determine the applicable rating factor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</w:p>
    <w:p w14:paraId="63CB83E2" w14:textId="4DFE1322" w:rsidR="00C126EA" w:rsidRPr="00946555" w:rsidRDefault="004710DD" w:rsidP="004163A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i/>
          <w:sz w:val="24"/>
          <w:szCs w:val="22"/>
        </w:rPr>
        <w:t>Claim history:</w:t>
      </w:r>
      <w:r w:rsidR="00CD1459" w:rsidRPr="00946555">
        <w:rPr>
          <w:rFonts w:ascii="Times New Roman" w:hAnsi="Times New Roman"/>
          <w:sz w:val="24"/>
          <w:szCs w:val="22"/>
        </w:rPr>
        <w:t xml:space="preserve"> </w:t>
      </w:r>
      <w:r w:rsidR="00575385" w:rsidRPr="00946555">
        <w:rPr>
          <w:rFonts w:ascii="Times New Roman" w:hAnsi="Times New Roman"/>
          <w:sz w:val="24"/>
          <w:szCs w:val="22"/>
        </w:rPr>
        <w:t>Indicates whether there is a claim, and if so, the type of loss for use in rating.</w:t>
      </w:r>
    </w:p>
    <w:p w14:paraId="118F6978" w14:textId="77777777" w:rsidR="00C850A1" w:rsidRPr="00946555" w:rsidRDefault="00C850A1" w:rsidP="004163A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4"/>
        </w:rPr>
      </w:pPr>
    </w:p>
    <w:p w14:paraId="45CDD771" w14:textId="77777777" w:rsidR="00BF6826" w:rsidRPr="00946555" w:rsidRDefault="00BF6826" w:rsidP="004163A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4"/>
        </w:rPr>
      </w:pPr>
    </w:p>
    <w:p w14:paraId="04CEE265" w14:textId="72CC660C" w:rsidR="00575385" w:rsidRPr="00946555" w:rsidRDefault="004710DD" w:rsidP="004163A7">
      <w:pPr>
        <w:autoSpaceDE w:val="0"/>
        <w:autoSpaceDN w:val="0"/>
        <w:adjustRightInd w:val="0"/>
        <w:outlineLvl w:val="0"/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b/>
          <w:sz w:val="24"/>
          <w:szCs w:val="24"/>
        </w:rPr>
        <w:t>H</w:t>
      </w:r>
      <w:r w:rsidR="00946555" w:rsidRPr="00946555">
        <w:rPr>
          <w:rFonts w:ascii="Times New Roman" w:hAnsi="Times New Roman"/>
          <w:b/>
          <w:sz w:val="24"/>
          <w:szCs w:val="24"/>
        </w:rPr>
        <w:t>omeowner</w:t>
      </w:r>
      <w:r w:rsidRPr="00946555">
        <w:rPr>
          <w:rFonts w:ascii="Times New Roman" w:hAnsi="Times New Roman"/>
          <w:b/>
          <w:sz w:val="24"/>
          <w:szCs w:val="24"/>
        </w:rPr>
        <w:t xml:space="preserve"> FAQ</w:t>
      </w:r>
      <w:r w:rsidR="00946555" w:rsidRPr="00946555">
        <w:rPr>
          <w:rFonts w:ascii="Times New Roman" w:hAnsi="Times New Roman"/>
          <w:b/>
          <w:sz w:val="24"/>
          <w:szCs w:val="24"/>
        </w:rPr>
        <w:t>s</w:t>
      </w:r>
    </w:p>
    <w:p w14:paraId="0FCFF617" w14:textId="77777777" w:rsidR="00575385" w:rsidRPr="00946555" w:rsidRDefault="00575385" w:rsidP="004163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63A100E" w14:textId="77777777" w:rsidR="001267A6" w:rsidRPr="00946555" w:rsidRDefault="001267A6" w:rsidP="004163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8208914" w14:textId="18DB2EE1" w:rsidR="00575385" w:rsidRPr="00946555" w:rsidRDefault="00575385" w:rsidP="004163A7">
      <w:pPr>
        <w:rPr>
          <w:rStyle w:val="Strong"/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sz w:val="24"/>
          <w:szCs w:val="24"/>
        </w:rPr>
        <w:t>Q</w:t>
      </w:r>
      <w:r w:rsidR="00BF6826" w:rsidRPr="00946555">
        <w:rPr>
          <w:rStyle w:val="Strong"/>
          <w:rFonts w:ascii="Times New Roman" w:hAnsi="Times New Roman"/>
          <w:sz w:val="24"/>
          <w:szCs w:val="24"/>
        </w:rPr>
        <w:t>uestion</w:t>
      </w:r>
      <w:r w:rsidR="00CD1459" w:rsidRPr="00946555">
        <w:rPr>
          <w:rStyle w:val="Strong"/>
          <w:rFonts w:ascii="Times New Roman" w:hAnsi="Times New Roman"/>
          <w:sz w:val="24"/>
          <w:szCs w:val="24"/>
        </w:rPr>
        <w:t xml:space="preserve">: </w:t>
      </w:r>
      <w:r w:rsidRPr="00946555">
        <w:rPr>
          <w:rStyle w:val="Strong"/>
          <w:rFonts w:ascii="Times New Roman" w:hAnsi="Times New Roman"/>
          <w:sz w:val="24"/>
          <w:szCs w:val="24"/>
        </w:rPr>
        <w:t>If</w:t>
      </w:r>
      <w:r w:rsidR="00BF6826" w:rsidRPr="00946555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a company accepts a minimum Coverage C limit of $30,000 on a </w:t>
      </w:r>
      <w:r w:rsidR="00EE12B9" w:rsidRPr="00946555">
        <w:rPr>
          <w:rStyle w:val="Strong"/>
          <w:rFonts w:ascii="Times New Roman" w:hAnsi="Times New Roman"/>
          <w:sz w:val="24"/>
          <w:szCs w:val="24"/>
        </w:rPr>
        <w:t>renter</w:t>
      </w:r>
      <w:r w:rsidR="003B642E" w:rsidRPr="00946555">
        <w:rPr>
          <w:rFonts w:ascii="Times New Roman" w:hAnsi="Times New Roman"/>
          <w:sz w:val="24"/>
          <w:szCs w:val="24"/>
        </w:rPr>
        <w:t>'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s policy, can we instead rate a $30,000 Coverage C policy </w:t>
      </w:r>
      <w:r w:rsidR="00B71858">
        <w:rPr>
          <w:rStyle w:val="Strong"/>
          <w:rFonts w:ascii="Times New Roman" w:hAnsi="Times New Roman"/>
          <w:sz w:val="24"/>
          <w:szCs w:val="24"/>
        </w:rPr>
        <w:t>instead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 of the $25,000 Coverage C called for in the rating samples?</w:t>
      </w:r>
    </w:p>
    <w:p w14:paraId="53378AFF" w14:textId="77777777" w:rsidR="00BF6826" w:rsidRPr="00946555" w:rsidRDefault="00BF6826" w:rsidP="004163A7">
      <w:pPr>
        <w:rPr>
          <w:rFonts w:ascii="Times New Roman" w:hAnsi="Times New Roman"/>
          <w:sz w:val="24"/>
          <w:szCs w:val="24"/>
        </w:rPr>
      </w:pPr>
    </w:p>
    <w:p w14:paraId="14DC4476" w14:textId="24063DAF" w:rsidR="00575385" w:rsidRPr="00946555" w:rsidRDefault="004710DD" w:rsidP="004163A7">
      <w:pPr>
        <w:rPr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b w:val="0"/>
          <w:sz w:val="24"/>
          <w:szCs w:val="24"/>
        </w:rPr>
        <w:t>A</w:t>
      </w:r>
      <w:r w:rsidR="00BF6826" w:rsidRPr="00946555">
        <w:rPr>
          <w:rStyle w:val="Strong"/>
          <w:rFonts w:ascii="Times New Roman" w:hAnsi="Times New Roman"/>
          <w:b w:val="0"/>
          <w:sz w:val="24"/>
          <w:szCs w:val="24"/>
        </w:rPr>
        <w:t>nswer</w:t>
      </w:r>
      <w:r w:rsidRPr="00946555">
        <w:rPr>
          <w:rStyle w:val="Strong"/>
          <w:rFonts w:ascii="Times New Roman" w:hAnsi="Times New Roman"/>
          <w:b w:val="0"/>
          <w:sz w:val="24"/>
          <w:szCs w:val="24"/>
        </w:rPr>
        <w:t>:</w:t>
      </w:r>
      <w:r w:rsidR="00CD1459" w:rsidRPr="00946555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If your rating plan has a rate for the $25,000 coverage, report that rate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75385" w:rsidRPr="00946555">
        <w:rPr>
          <w:rFonts w:ascii="Times New Roman" w:hAnsi="Times New Roman"/>
          <w:sz w:val="24"/>
          <w:szCs w:val="24"/>
        </w:rPr>
        <w:t>If your rating plan does not have a rate for the $25,000 coverage, leave the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particular field blank because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there is nothing applicable to re</w:t>
      </w:r>
      <w:r w:rsidR="00630EF8" w:rsidRPr="00946555">
        <w:rPr>
          <w:rFonts w:ascii="Times New Roman" w:hAnsi="Times New Roman"/>
          <w:sz w:val="24"/>
          <w:szCs w:val="24"/>
        </w:rPr>
        <w:t>port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630EF8" w:rsidRPr="00946555">
        <w:rPr>
          <w:rFonts w:ascii="Times New Roman" w:hAnsi="Times New Roman"/>
          <w:sz w:val="24"/>
          <w:szCs w:val="24"/>
        </w:rPr>
        <w:t>A company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630EF8" w:rsidRPr="00946555">
        <w:rPr>
          <w:rFonts w:ascii="Times New Roman" w:hAnsi="Times New Roman"/>
          <w:sz w:val="24"/>
          <w:szCs w:val="24"/>
        </w:rPr>
        <w:t>must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630EF8" w:rsidRPr="00946555">
        <w:rPr>
          <w:rFonts w:ascii="Times New Roman" w:hAnsi="Times New Roman"/>
          <w:sz w:val="24"/>
          <w:szCs w:val="24"/>
        </w:rPr>
        <w:t xml:space="preserve">report a </w:t>
      </w:r>
      <w:r w:rsidR="00113D74" w:rsidRPr="00946555">
        <w:rPr>
          <w:rFonts w:ascii="Times New Roman" w:hAnsi="Times New Roman"/>
          <w:sz w:val="24"/>
          <w:szCs w:val="24"/>
        </w:rPr>
        <w:t>"</w:t>
      </w:r>
      <w:r w:rsidR="00575385" w:rsidRPr="00946555">
        <w:rPr>
          <w:rFonts w:ascii="Times New Roman" w:hAnsi="Times New Roman"/>
          <w:sz w:val="24"/>
          <w:szCs w:val="24"/>
        </w:rPr>
        <w:t>record</w:t>
      </w:r>
      <w:r w:rsidR="00113D74" w:rsidRPr="00946555">
        <w:rPr>
          <w:rFonts w:ascii="Times New Roman" w:hAnsi="Times New Roman"/>
          <w:sz w:val="24"/>
          <w:szCs w:val="24"/>
        </w:rPr>
        <w:t>"</w:t>
      </w:r>
      <w:r w:rsidR="00575385" w:rsidRPr="00946555">
        <w:rPr>
          <w:rFonts w:ascii="Times New Roman" w:hAnsi="Times New Roman"/>
          <w:sz w:val="24"/>
          <w:szCs w:val="24"/>
        </w:rPr>
        <w:t xml:space="preserve"> for each representative </w:t>
      </w:r>
      <w:r w:rsidR="006C5E6A" w:rsidRPr="00946555">
        <w:rPr>
          <w:rFonts w:ascii="Times New Roman" w:hAnsi="Times New Roman"/>
          <w:sz w:val="24"/>
          <w:szCs w:val="24"/>
        </w:rPr>
        <w:t xml:space="preserve">ZIP </w:t>
      </w:r>
      <w:r w:rsidR="00DD1C6B" w:rsidRPr="00946555">
        <w:rPr>
          <w:rFonts w:ascii="Times New Roman" w:hAnsi="Times New Roman"/>
          <w:sz w:val="24"/>
          <w:szCs w:val="24"/>
        </w:rPr>
        <w:t xml:space="preserve">code </w:t>
      </w:r>
      <w:r w:rsidR="00575385" w:rsidRPr="00946555">
        <w:rPr>
          <w:rFonts w:ascii="Times New Roman" w:hAnsi="Times New Roman"/>
          <w:sz w:val="24"/>
          <w:szCs w:val="24"/>
        </w:rPr>
        <w:t>for this data call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75385" w:rsidRPr="00946555">
        <w:rPr>
          <w:rFonts w:ascii="Times New Roman" w:hAnsi="Times New Roman"/>
          <w:sz w:val="24"/>
          <w:szCs w:val="24"/>
        </w:rPr>
        <w:t>However,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the field where the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premium is reported may be empty if the company does not have a rate for a particular coverage specified in the instructions.</w:t>
      </w:r>
      <w:r w:rsidR="00575385" w:rsidRPr="00946555">
        <w:rPr>
          <w:rFonts w:ascii="Times New Roman" w:hAnsi="Times New Roman"/>
          <w:sz w:val="24"/>
          <w:szCs w:val="24"/>
        </w:rPr>
        <w:br w:type="textWrapping" w:clear="all"/>
      </w:r>
    </w:p>
    <w:p w14:paraId="613B24F4" w14:textId="3806F407" w:rsidR="00BF6826" w:rsidRPr="00946555" w:rsidRDefault="00575385" w:rsidP="004163A7">
      <w:pPr>
        <w:rPr>
          <w:rStyle w:val="Strong"/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sz w:val="24"/>
          <w:szCs w:val="24"/>
        </w:rPr>
        <w:lastRenderedPageBreak/>
        <w:t>Q</w:t>
      </w:r>
      <w:r w:rsidR="00CD1459" w:rsidRPr="00946555">
        <w:rPr>
          <w:rStyle w:val="Strong"/>
          <w:rFonts w:ascii="Times New Roman" w:hAnsi="Times New Roman"/>
          <w:sz w:val="24"/>
          <w:szCs w:val="24"/>
        </w:rPr>
        <w:t xml:space="preserve">: </w:t>
      </w:r>
      <w:r w:rsidRPr="00946555">
        <w:rPr>
          <w:rStyle w:val="Strong"/>
          <w:rFonts w:ascii="Times New Roman" w:hAnsi="Times New Roman"/>
          <w:sz w:val="24"/>
          <w:szCs w:val="24"/>
        </w:rPr>
        <w:t>If a company does not offer a wind/hail exclusion for HO 00 04 and HO 00 06</w:t>
      </w:r>
      <w:r w:rsidR="00BF6826" w:rsidRPr="00946555">
        <w:rPr>
          <w:rStyle w:val="Strong"/>
          <w:rFonts w:ascii="Times New Roman" w:hAnsi="Times New Roman"/>
          <w:sz w:val="24"/>
          <w:szCs w:val="24"/>
        </w:rPr>
        <w:t>,</w:t>
      </w:r>
      <w:r w:rsidRPr="00946555">
        <w:rPr>
          <w:rStyle w:val="Strong"/>
          <w:rFonts w:ascii="Times New Roman" w:hAnsi="Times New Roman"/>
          <w:sz w:val="24"/>
          <w:szCs w:val="24"/>
        </w:rPr>
        <w:t xml:space="preserve"> in the second set of samples required, should they input </w:t>
      </w:r>
      <w:r w:rsidR="005C0C81" w:rsidRPr="00946555">
        <w:rPr>
          <w:rStyle w:val="Strong"/>
          <w:rFonts w:ascii="Times New Roman" w:hAnsi="Times New Roman"/>
          <w:sz w:val="24"/>
          <w:szCs w:val="24"/>
        </w:rPr>
        <w:t xml:space="preserve">zeros </w:t>
      </w:r>
      <w:r w:rsidRPr="00946555">
        <w:rPr>
          <w:rStyle w:val="Strong"/>
          <w:rFonts w:ascii="Times New Roman" w:hAnsi="Times New Roman"/>
          <w:sz w:val="24"/>
          <w:szCs w:val="24"/>
        </w:rPr>
        <w:t>or handle another way?</w:t>
      </w:r>
    </w:p>
    <w:p w14:paraId="3505866C" w14:textId="77777777" w:rsidR="00575385" w:rsidRPr="00E656C4" w:rsidRDefault="00575385" w:rsidP="00C81817">
      <w:pPr>
        <w:rPr>
          <w:rFonts w:asciiTheme="minorHAnsi" w:hAnsiTheme="minorHAnsi"/>
          <w:sz w:val="22"/>
          <w:szCs w:val="22"/>
        </w:rPr>
      </w:pPr>
      <w:r w:rsidRPr="00E656C4">
        <w:rPr>
          <w:rStyle w:val="Strong"/>
          <w:rFonts w:asciiTheme="minorHAnsi" w:hAnsiTheme="minorHAnsi"/>
          <w:sz w:val="22"/>
          <w:szCs w:val="22"/>
        </w:rPr>
        <w:t xml:space="preserve"> </w:t>
      </w:r>
    </w:p>
    <w:p w14:paraId="3002B8A6" w14:textId="7DCC9398" w:rsidR="00575385" w:rsidRPr="00946555" w:rsidRDefault="004710DD" w:rsidP="004163A7">
      <w:pPr>
        <w:rPr>
          <w:rFonts w:ascii="Times New Roman" w:hAnsi="Times New Roman"/>
          <w:sz w:val="24"/>
          <w:szCs w:val="24"/>
        </w:rPr>
      </w:pPr>
      <w:r w:rsidRPr="00946555">
        <w:rPr>
          <w:rStyle w:val="Strong"/>
          <w:rFonts w:ascii="Times New Roman" w:hAnsi="Times New Roman"/>
          <w:b w:val="0"/>
          <w:sz w:val="24"/>
          <w:szCs w:val="24"/>
        </w:rPr>
        <w:t>A:</w:t>
      </w:r>
      <w:r w:rsidR="00CD1459" w:rsidRPr="004163A7">
        <w:rPr>
          <w:rStyle w:val="Strong"/>
          <w:rFonts w:ascii="Times New Roman" w:hAnsi="Times New Roman"/>
          <w:b w:val="0"/>
          <w:sz w:val="24"/>
        </w:rPr>
        <w:t xml:space="preserve"> </w:t>
      </w:r>
      <w:r w:rsidR="00630EF8" w:rsidRPr="00946555">
        <w:rPr>
          <w:rFonts w:ascii="Times New Roman" w:hAnsi="Times New Roman"/>
          <w:sz w:val="24"/>
          <w:szCs w:val="24"/>
        </w:rPr>
        <w:t>A company should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630EF8" w:rsidRPr="00946555">
        <w:rPr>
          <w:rFonts w:ascii="Times New Roman" w:hAnsi="Times New Roman"/>
          <w:sz w:val="24"/>
          <w:szCs w:val="24"/>
        </w:rPr>
        <w:t xml:space="preserve">report a </w:t>
      </w:r>
      <w:r w:rsidR="00113D74" w:rsidRPr="00946555">
        <w:rPr>
          <w:rFonts w:ascii="Times New Roman" w:hAnsi="Times New Roman"/>
          <w:sz w:val="24"/>
          <w:szCs w:val="24"/>
        </w:rPr>
        <w:t>"</w:t>
      </w:r>
      <w:r w:rsidR="00575385" w:rsidRPr="00946555">
        <w:rPr>
          <w:rFonts w:ascii="Times New Roman" w:hAnsi="Times New Roman"/>
          <w:sz w:val="24"/>
          <w:szCs w:val="24"/>
        </w:rPr>
        <w:t>record</w:t>
      </w:r>
      <w:r w:rsidR="00113D74" w:rsidRPr="00946555">
        <w:rPr>
          <w:rFonts w:ascii="Times New Roman" w:hAnsi="Times New Roman"/>
          <w:sz w:val="24"/>
          <w:szCs w:val="24"/>
        </w:rPr>
        <w:t>"</w:t>
      </w:r>
      <w:r w:rsidR="00575385" w:rsidRPr="00946555">
        <w:rPr>
          <w:rFonts w:ascii="Times New Roman" w:hAnsi="Times New Roman"/>
          <w:sz w:val="24"/>
          <w:szCs w:val="24"/>
        </w:rPr>
        <w:t xml:space="preserve"> for each representative </w:t>
      </w:r>
      <w:r w:rsidR="006C5E6A" w:rsidRPr="00946555">
        <w:rPr>
          <w:rFonts w:ascii="Times New Roman" w:hAnsi="Times New Roman"/>
          <w:sz w:val="24"/>
          <w:szCs w:val="24"/>
        </w:rPr>
        <w:t xml:space="preserve">ZIP </w:t>
      </w:r>
      <w:r w:rsidR="00DD1C6B" w:rsidRPr="00946555">
        <w:rPr>
          <w:rFonts w:ascii="Times New Roman" w:hAnsi="Times New Roman"/>
          <w:sz w:val="24"/>
          <w:szCs w:val="24"/>
        </w:rPr>
        <w:t xml:space="preserve">code </w:t>
      </w:r>
      <w:r w:rsidR="00575385" w:rsidRPr="00946555">
        <w:rPr>
          <w:rFonts w:ascii="Times New Roman" w:hAnsi="Times New Roman"/>
          <w:sz w:val="24"/>
          <w:szCs w:val="24"/>
        </w:rPr>
        <w:t>for this data call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75385" w:rsidRPr="00946555">
        <w:rPr>
          <w:rFonts w:ascii="Times New Roman" w:hAnsi="Times New Roman"/>
          <w:sz w:val="24"/>
          <w:szCs w:val="24"/>
        </w:rPr>
        <w:t>However,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the field where the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premium is reported may be empty if the company does not have a rate for a particular coverage specified in the instructions</w:t>
      </w:r>
      <w:r w:rsidR="00215237" w:rsidRPr="00946555">
        <w:rPr>
          <w:rFonts w:ascii="Times New Roman" w:hAnsi="Times New Roman"/>
          <w:sz w:val="24"/>
          <w:szCs w:val="24"/>
        </w:rPr>
        <w:t xml:space="preserve">. </w:t>
      </w:r>
      <w:r w:rsidR="00575385" w:rsidRPr="00946555">
        <w:rPr>
          <w:rFonts w:ascii="Times New Roman" w:hAnsi="Times New Roman"/>
          <w:sz w:val="24"/>
          <w:szCs w:val="24"/>
        </w:rPr>
        <w:t>If the company does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 xml:space="preserve">not offer a wind/hail exclusion in the 42 </w:t>
      </w:r>
      <w:r w:rsidR="005D6056" w:rsidRPr="00946555">
        <w:rPr>
          <w:rFonts w:ascii="Times New Roman" w:hAnsi="Times New Roman"/>
          <w:sz w:val="24"/>
          <w:szCs w:val="24"/>
        </w:rPr>
        <w:t>ZIP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DD1C6B" w:rsidRPr="00946555">
        <w:rPr>
          <w:rFonts w:ascii="Times New Roman" w:hAnsi="Times New Roman"/>
          <w:sz w:val="24"/>
          <w:szCs w:val="24"/>
        </w:rPr>
        <w:t>codes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in the coastal counties and the portion of Harris County designated as a catastrophe area, the fields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where the premium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575385" w:rsidRPr="00946555">
        <w:rPr>
          <w:rFonts w:ascii="Times New Roman" w:hAnsi="Times New Roman"/>
          <w:sz w:val="24"/>
          <w:szCs w:val="24"/>
        </w:rPr>
        <w:t>is reported for these profiles will be empty</w:t>
      </w:r>
      <w:r w:rsidR="00BF6826" w:rsidRPr="00946555">
        <w:rPr>
          <w:rFonts w:ascii="Times New Roman" w:hAnsi="Times New Roman"/>
          <w:sz w:val="24"/>
          <w:szCs w:val="24"/>
        </w:rPr>
        <w:t>.</w:t>
      </w:r>
      <w:r w:rsidR="000F778D" w:rsidRPr="00946555">
        <w:rPr>
          <w:rFonts w:ascii="Times New Roman" w:hAnsi="Times New Roman"/>
          <w:sz w:val="24"/>
          <w:szCs w:val="24"/>
        </w:rPr>
        <w:t xml:space="preserve"> </w:t>
      </w:r>
      <w:r w:rsidR="00BF6826" w:rsidRPr="00946555">
        <w:rPr>
          <w:rFonts w:ascii="Times New Roman" w:hAnsi="Times New Roman"/>
          <w:sz w:val="24"/>
          <w:szCs w:val="24"/>
        </w:rPr>
        <w:t>D</w:t>
      </w:r>
      <w:r w:rsidR="00575385" w:rsidRPr="00946555">
        <w:rPr>
          <w:rFonts w:ascii="Times New Roman" w:hAnsi="Times New Roman"/>
          <w:sz w:val="24"/>
          <w:szCs w:val="24"/>
        </w:rPr>
        <w:t xml:space="preserve">o not enter </w:t>
      </w:r>
      <w:r w:rsidR="00941837" w:rsidRPr="00946555">
        <w:rPr>
          <w:rFonts w:ascii="Times New Roman" w:hAnsi="Times New Roman"/>
          <w:sz w:val="24"/>
          <w:szCs w:val="24"/>
        </w:rPr>
        <w:t>zeros</w:t>
      </w:r>
      <w:r w:rsidR="00575385" w:rsidRPr="00946555">
        <w:rPr>
          <w:rFonts w:ascii="Times New Roman" w:hAnsi="Times New Roman"/>
          <w:sz w:val="24"/>
          <w:szCs w:val="24"/>
        </w:rPr>
        <w:t>.</w:t>
      </w:r>
    </w:p>
    <w:p w14:paraId="737282DB" w14:textId="77777777" w:rsidR="002C5311" w:rsidRPr="00946555" w:rsidRDefault="002C5311" w:rsidP="004163A7">
      <w:pPr>
        <w:rPr>
          <w:rFonts w:ascii="Times New Roman" w:hAnsi="Times New Roman"/>
          <w:sz w:val="24"/>
          <w:szCs w:val="24"/>
        </w:rPr>
      </w:pPr>
    </w:p>
    <w:p w14:paraId="0B130180" w14:textId="7C23C23A" w:rsidR="002C5311" w:rsidRPr="00946555" w:rsidRDefault="002C5311" w:rsidP="004163A7">
      <w:pPr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>Q</w:t>
      </w:r>
      <w:r w:rsidR="00CD1459" w:rsidRPr="00946555">
        <w:rPr>
          <w:rFonts w:ascii="Times New Roman" w:hAnsi="Times New Roman"/>
          <w:b/>
          <w:sz w:val="24"/>
          <w:szCs w:val="22"/>
        </w:rPr>
        <w:t xml:space="preserve">: </w:t>
      </w:r>
      <w:r w:rsidRPr="00946555">
        <w:rPr>
          <w:rFonts w:ascii="Times New Roman" w:hAnsi="Times New Roman"/>
          <w:b/>
          <w:sz w:val="24"/>
          <w:szCs w:val="22"/>
        </w:rPr>
        <w:t xml:space="preserve">My company uses </w:t>
      </w:r>
      <w:r w:rsidR="00931698" w:rsidRPr="00946555">
        <w:rPr>
          <w:rFonts w:ascii="Times New Roman" w:hAnsi="Times New Roman"/>
          <w:b/>
          <w:sz w:val="24"/>
          <w:szCs w:val="22"/>
        </w:rPr>
        <w:t xml:space="preserve">a </w:t>
      </w:r>
      <w:r w:rsidRPr="00946555">
        <w:rPr>
          <w:rFonts w:ascii="Times New Roman" w:hAnsi="Times New Roman"/>
          <w:b/>
          <w:sz w:val="24"/>
          <w:szCs w:val="22"/>
        </w:rPr>
        <w:t>credit score in combination with other factors to rate a policy</w:t>
      </w:r>
      <w:r w:rsidR="00215237" w:rsidRPr="00946555">
        <w:rPr>
          <w:rFonts w:ascii="Times New Roman" w:hAnsi="Times New Roman"/>
          <w:b/>
          <w:sz w:val="24"/>
          <w:szCs w:val="22"/>
        </w:rPr>
        <w:t xml:space="preserve">. </w:t>
      </w:r>
      <w:r w:rsidRPr="00946555">
        <w:rPr>
          <w:rFonts w:ascii="Times New Roman" w:hAnsi="Times New Roman"/>
          <w:b/>
          <w:sz w:val="24"/>
          <w:szCs w:val="22"/>
        </w:rPr>
        <w:t>What should I do?</w:t>
      </w:r>
    </w:p>
    <w:p w14:paraId="732D3B60" w14:textId="77777777" w:rsidR="00BF6826" w:rsidRPr="00946555" w:rsidRDefault="00BF6826" w:rsidP="004163A7">
      <w:pPr>
        <w:rPr>
          <w:rFonts w:ascii="Times New Roman" w:hAnsi="Times New Roman"/>
          <w:b/>
          <w:sz w:val="24"/>
          <w:szCs w:val="22"/>
        </w:rPr>
      </w:pPr>
    </w:p>
    <w:p w14:paraId="5D2BB68F" w14:textId="4CCAA301" w:rsidR="00BF6826" w:rsidRPr="00473ABE" w:rsidRDefault="004710DD" w:rsidP="004163A7">
      <w:pPr>
        <w:rPr>
          <w:rFonts w:ascii="Times New Roman" w:hAnsi="Times New Roman"/>
          <w:sz w:val="24"/>
          <w:szCs w:val="24"/>
        </w:rPr>
      </w:pPr>
      <w:r w:rsidRPr="00946555">
        <w:rPr>
          <w:rFonts w:ascii="Times New Roman" w:hAnsi="Times New Roman"/>
          <w:sz w:val="24"/>
          <w:szCs w:val="22"/>
        </w:rPr>
        <w:t>A</w:t>
      </w: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2"/>
          </w:rPr>
          <w:t>:</w:t>
        </w:r>
        <w:r w:rsidR="00CD1459" w:rsidRPr="004163A7">
          <w:rPr>
            <w:rFonts w:ascii="Times New Roman" w:hAnsi="Times New Roman"/>
            <w:sz w:val="24"/>
          </w:rPr>
          <w:t xml:space="preserve"> </w:t>
        </w:r>
        <w:r w:rsidR="002C5311" w:rsidRPr="00946555">
          <w:rPr>
            <w:rStyle w:val="Strong"/>
            <w:rFonts w:ascii="Times New Roman" w:hAnsi="Times New Roman"/>
            <w:b w:val="0"/>
            <w:sz w:val="24"/>
            <w:szCs w:val="22"/>
          </w:rPr>
          <w:t>TDI</w:t>
        </w:r>
      </w:smartTag>
      <w:r w:rsidR="002C5311" w:rsidRPr="00946555">
        <w:rPr>
          <w:rStyle w:val="Strong"/>
          <w:rFonts w:ascii="Times New Roman" w:hAnsi="Times New Roman"/>
          <w:b w:val="0"/>
          <w:sz w:val="24"/>
          <w:szCs w:val="22"/>
        </w:rPr>
        <w:t xml:space="preserve"> understands that many companies use </w:t>
      </w:r>
      <w:r w:rsidR="00931698" w:rsidRPr="00946555">
        <w:rPr>
          <w:rStyle w:val="Strong"/>
          <w:rFonts w:ascii="Times New Roman" w:hAnsi="Times New Roman"/>
          <w:b w:val="0"/>
          <w:sz w:val="24"/>
          <w:szCs w:val="22"/>
        </w:rPr>
        <w:t xml:space="preserve">a </w:t>
      </w:r>
      <w:r w:rsidR="002C5311" w:rsidRPr="00946555">
        <w:rPr>
          <w:rStyle w:val="Strong"/>
          <w:rFonts w:ascii="Times New Roman" w:hAnsi="Times New Roman"/>
          <w:b w:val="0"/>
          <w:sz w:val="24"/>
          <w:szCs w:val="22"/>
        </w:rPr>
        <w:t xml:space="preserve">credit score as just one of several attributes in overall tier selection; </w:t>
      </w:r>
      <w:r w:rsidR="00931698" w:rsidRPr="00946555">
        <w:rPr>
          <w:rStyle w:val="Strong"/>
          <w:rFonts w:ascii="Times New Roman" w:hAnsi="Times New Roman"/>
          <w:b w:val="0"/>
          <w:sz w:val="24"/>
          <w:szCs w:val="22"/>
        </w:rPr>
        <w:t>that is</w:t>
      </w:r>
      <w:r w:rsidR="002C5311" w:rsidRPr="00946555">
        <w:rPr>
          <w:rStyle w:val="Strong"/>
          <w:rFonts w:ascii="Times New Roman" w:hAnsi="Times New Roman"/>
          <w:b w:val="0"/>
          <w:sz w:val="24"/>
          <w:szCs w:val="22"/>
        </w:rPr>
        <w:t xml:space="preserve">, they define </w:t>
      </w:r>
      <w:r w:rsidR="00113D74" w:rsidRPr="00946555">
        <w:rPr>
          <w:rStyle w:val="Strong"/>
          <w:rFonts w:ascii="Times New Roman" w:hAnsi="Times New Roman"/>
          <w:b w:val="0"/>
          <w:sz w:val="24"/>
          <w:szCs w:val="22"/>
        </w:rPr>
        <w:t>"</w:t>
      </w:r>
      <w:r w:rsidR="002C5311" w:rsidRPr="00946555">
        <w:rPr>
          <w:rStyle w:val="Strong"/>
          <w:rFonts w:ascii="Times New Roman" w:hAnsi="Times New Roman"/>
          <w:b w:val="0"/>
          <w:sz w:val="24"/>
          <w:szCs w:val="22"/>
        </w:rPr>
        <w:t>risk</w:t>
      </w:r>
      <w:r w:rsidR="00113D74" w:rsidRPr="00946555">
        <w:rPr>
          <w:rStyle w:val="Strong"/>
          <w:rFonts w:ascii="Times New Roman" w:hAnsi="Times New Roman"/>
          <w:b w:val="0"/>
          <w:sz w:val="24"/>
          <w:szCs w:val="22"/>
        </w:rPr>
        <w:t>"</w:t>
      </w:r>
      <w:r w:rsidR="002C5311" w:rsidRPr="00946555">
        <w:rPr>
          <w:rStyle w:val="Strong"/>
          <w:rFonts w:ascii="Times New Roman" w:hAnsi="Times New Roman"/>
          <w:b w:val="0"/>
          <w:sz w:val="24"/>
          <w:szCs w:val="22"/>
        </w:rPr>
        <w:t xml:space="preserve"> as the full set of attributes, not just the credit score</w:t>
      </w:r>
      <w:r w:rsidR="00215237" w:rsidRPr="00946555">
        <w:rPr>
          <w:rStyle w:val="Strong"/>
          <w:rFonts w:ascii="Times New Roman" w:hAnsi="Times New Roman"/>
          <w:b w:val="0"/>
          <w:sz w:val="24"/>
          <w:szCs w:val="22"/>
        </w:rPr>
        <w:t xml:space="preserve">. </w:t>
      </w:r>
      <w:r w:rsidR="002C5311" w:rsidRPr="00946555">
        <w:rPr>
          <w:rStyle w:val="Strong"/>
          <w:rFonts w:ascii="Times New Roman" w:hAnsi="Times New Roman"/>
          <w:b w:val="0"/>
          <w:sz w:val="24"/>
          <w:szCs w:val="22"/>
        </w:rPr>
        <w:t>However, t</w:t>
      </w:r>
      <w:r w:rsidR="002C5311" w:rsidRPr="00946555">
        <w:rPr>
          <w:rFonts w:ascii="Times New Roman" w:hAnsi="Times New Roman"/>
          <w:sz w:val="24"/>
          <w:szCs w:val="22"/>
        </w:rPr>
        <w:t>he data call instructions are to rate to the above</w:t>
      </w:r>
      <w:r w:rsidR="00E17501" w:rsidRPr="00946555">
        <w:rPr>
          <w:rFonts w:ascii="Times New Roman" w:hAnsi="Times New Roman"/>
          <w:sz w:val="24"/>
          <w:szCs w:val="22"/>
        </w:rPr>
        <w:t xml:space="preserve"> average</w:t>
      </w:r>
      <w:r w:rsidR="002C5311" w:rsidRPr="00946555">
        <w:rPr>
          <w:rFonts w:ascii="Times New Roman" w:hAnsi="Times New Roman"/>
          <w:sz w:val="24"/>
          <w:szCs w:val="22"/>
        </w:rPr>
        <w:t xml:space="preserve">, average, and below </w:t>
      </w:r>
      <w:r w:rsidR="00E17501" w:rsidRPr="00946555">
        <w:rPr>
          <w:rFonts w:ascii="Times New Roman" w:hAnsi="Times New Roman"/>
          <w:sz w:val="24"/>
          <w:szCs w:val="22"/>
        </w:rPr>
        <w:t xml:space="preserve">average </w:t>
      </w:r>
      <w:r w:rsidR="002C5311" w:rsidRPr="00946555">
        <w:rPr>
          <w:rFonts w:ascii="Times New Roman" w:hAnsi="Times New Roman"/>
          <w:sz w:val="24"/>
          <w:szCs w:val="22"/>
        </w:rPr>
        <w:t>credit score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2C5311" w:rsidRPr="00946555">
        <w:rPr>
          <w:rFonts w:ascii="Times New Roman" w:hAnsi="Times New Roman"/>
          <w:sz w:val="24"/>
          <w:szCs w:val="22"/>
        </w:rPr>
        <w:t>Insurers should only look at the credit score</w:t>
      </w:r>
      <w:r w:rsidR="005C0C81" w:rsidRPr="00946555">
        <w:rPr>
          <w:rFonts w:ascii="Times New Roman" w:hAnsi="Times New Roman"/>
          <w:sz w:val="24"/>
          <w:szCs w:val="22"/>
        </w:rPr>
        <w:t xml:space="preserve"> for this data call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</w:p>
    <w:p w14:paraId="71077C7D" w14:textId="77777777" w:rsidR="00C126EA" w:rsidRPr="004163A7" w:rsidRDefault="00C126EA" w:rsidP="004163A7">
      <w:pPr>
        <w:rPr>
          <w:rFonts w:ascii="Times New Roman" w:hAnsi="Times New Roman"/>
          <w:sz w:val="24"/>
        </w:rPr>
      </w:pPr>
    </w:p>
    <w:p w14:paraId="473FC0DE" w14:textId="47B96E19" w:rsidR="00575385" w:rsidRPr="00946555" w:rsidRDefault="004710DD" w:rsidP="004163A7">
      <w:pPr>
        <w:numPr>
          <w:ilvl w:val="12"/>
          <w:numId w:val="0"/>
        </w:numPr>
        <w:spacing w:before="120"/>
        <w:outlineLvl w:val="0"/>
        <w:rPr>
          <w:rFonts w:ascii="Times New Roman" w:hAnsi="Times New Roman"/>
          <w:b/>
          <w:sz w:val="24"/>
          <w:szCs w:val="24"/>
        </w:rPr>
      </w:pPr>
      <w:r w:rsidRPr="00946555">
        <w:rPr>
          <w:rFonts w:ascii="Times New Roman" w:hAnsi="Times New Roman"/>
          <w:b/>
          <w:sz w:val="24"/>
          <w:szCs w:val="24"/>
        </w:rPr>
        <w:t>A</w:t>
      </w:r>
      <w:r w:rsidR="00946555" w:rsidRPr="00946555">
        <w:rPr>
          <w:rFonts w:ascii="Times New Roman" w:hAnsi="Times New Roman"/>
          <w:b/>
          <w:sz w:val="24"/>
          <w:szCs w:val="24"/>
        </w:rPr>
        <w:t>dditional</w:t>
      </w:r>
      <w:r w:rsidRPr="00946555">
        <w:rPr>
          <w:rFonts w:ascii="Times New Roman" w:hAnsi="Times New Roman"/>
          <w:b/>
          <w:sz w:val="24"/>
          <w:szCs w:val="24"/>
        </w:rPr>
        <w:t xml:space="preserve"> I</w:t>
      </w:r>
      <w:r w:rsidR="00946555" w:rsidRPr="00946555">
        <w:rPr>
          <w:rFonts w:ascii="Times New Roman" w:hAnsi="Times New Roman"/>
          <w:b/>
          <w:sz w:val="24"/>
          <w:szCs w:val="24"/>
        </w:rPr>
        <w:t xml:space="preserve">nformation </w:t>
      </w:r>
      <w:r w:rsidRPr="00946555">
        <w:rPr>
          <w:rFonts w:ascii="Times New Roman" w:hAnsi="Times New Roman"/>
          <w:b/>
          <w:sz w:val="24"/>
          <w:szCs w:val="24"/>
        </w:rPr>
        <w:t>P</w:t>
      </w:r>
      <w:r w:rsidR="00946555" w:rsidRPr="00946555">
        <w:rPr>
          <w:rFonts w:ascii="Times New Roman" w:hAnsi="Times New Roman"/>
          <w:b/>
          <w:sz w:val="24"/>
          <w:szCs w:val="24"/>
        </w:rPr>
        <w:t>rovided</w:t>
      </w:r>
      <w:r w:rsidRPr="00946555">
        <w:rPr>
          <w:rFonts w:ascii="Times New Roman" w:hAnsi="Times New Roman"/>
          <w:b/>
          <w:sz w:val="24"/>
          <w:szCs w:val="24"/>
        </w:rPr>
        <w:t xml:space="preserve"> V</w:t>
      </w:r>
      <w:r w:rsidR="00946555" w:rsidRPr="00946555">
        <w:rPr>
          <w:rFonts w:ascii="Times New Roman" w:hAnsi="Times New Roman"/>
          <w:b/>
          <w:sz w:val="24"/>
          <w:szCs w:val="24"/>
        </w:rPr>
        <w:t>ia</w:t>
      </w:r>
      <w:r w:rsidRPr="00946555">
        <w:rPr>
          <w:rFonts w:ascii="Times New Roman" w:hAnsi="Times New Roman"/>
          <w:b/>
          <w:sz w:val="24"/>
          <w:szCs w:val="24"/>
        </w:rPr>
        <w:t xml:space="preserve"> W</w:t>
      </w:r>
      <w:r w:rsidR="00946555" w:rsidRPr="00946555">
        <w:rPr>
          <w:rFonts w:ascii="Times New Roman" w:hAnsi="Times New Roman"/>
          <w:b/>
          <w:sz w:val="24"/>
          <w:szCs w:val="24"/>
        </w:rPr>
        <w:t>eb</w:t>
      </w:r>
      <w:r w:rsidRPr="00946555">
        <w:rPr>
          <w:rFonts w:ascii="Times New Roman" w:hAnsi="Times New Roman"/>
          <w:b/>
          <w:sz w:val="24"/>
          <w:szCs w:val="24"/>
        </w:rPr>
        <w:t xml:space="preserve"> A</w:t>
      </w:r>
      <w:r w:rsidR="00946555" w:rsidRPr="00946555">
        <w:rPr>
          <w:rFonts w:ascii="Times New Roman" w:hAnsi="Times New Roman"/>
          <w:b/>
          <w:sz w:val="24"/>
          <w:szCs w:val="24"/>
        </w:rPr>
        <w:t>pplication</w:t>
      </w:r>
    </w:p>
    <w:p w14:paraId="73D6EF6B" w14:textId="0C87E288" w:rsidR="00575385" w:rsidRPr="00946555" w:rsidRDefault="00575385" w:rsidP="004163A7">
      <w:pPr>
        <w:spacing w:before="120"/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After an insurer submits its sample rates, </w:t>
      </w:r>
      <w:smartTag w:uri="urn:schemas-microsoft-com:office:smarttags" w:element="stockticker">
        <w:r w:rsidRPr="00946555">
          <w:rPr>
            <w:rFonts w:ascii="Times New Roman" w:hAnsi="Times New Roman"/>
            <w:sz w:val="24"/>
            <w:szCs w:val="22"/>
          </w:rPr>
          <w:t>TDI</w:t>
        </w:r>
      </w:smartTag>
      <w:r w:rsidRPr="00946555">
        <w:rPr>
          <w:rFonts w:ascii="Times New Roman" w:hAnsi="Times New Roman"/>
          <w:sz w:val="24"/>
          <w:szCs w:val="22"/>
        </w:rPr>
        <w:t xml:space="preserve"> will send</w:t>
      </w:r>
      <w:r w:rsidR="008B5EBA" w:rsidRPr="00946555">
        <w:rPr>
          <w:rFonts w:ascii="Times New Roman" w:hAnsi="Times New Roman"/>
          <w:sz w:val="24"/>
          <w:szCs w:val="22"/>
        </w:rPr>
        <w:t xml:space="preserve"> the insurer a link to a web appl</w:t>
      </w:r>
      <w:r w:rsidR="007F041D" w:rsidRPr="00946555">
        <w:rPr>
          <w:rFonts w:ascii="Times New Roman" w:hAnsi="Times New Roman"/>
          <w:sz w:val="24"/>
          <w:szCs w:val="22"/>
        </w:rPr>
        <w:t>ication</w:t>
      </w:r>
      <w:r w:rsidR="00215237" w:rsidRPr="00946555">
        <w:rPr>
          <w:rFonts w:ascii="Times New Roman" w:hAnsi="Times New Roman"/>
          <w:sz w:val="24"/>
          <w:szCs w:val="22"/>
        </w:rPr>
        <w:t xml:space="preserve">. </w:t>
      </w:r>
      <w:r w:rsidR="007F041D" w:rsidRPr="00946555">
        <w:rPr>
          <w:rFonts w:ascii="Times New Roman" w:hAnsi="Times New Roman"/>
          <w:sz w:val="24"/>
          <w:szCs w:val="22"/>
        </w:rPr>
        <w:t xml:space="preserve">Insurers will use this </w:t>
      </w:r>
      <w:r w:rsidR="008B5EBA" w:rsidRPr="00946555">
        <w:rPr>
          <w:rFonts w:ascii="Times New Roman" w:hAnsi="Times New Roman"/>
          <w:sz w:val="24"/>
          <w:szCs w:val="22"/>
        </w:rPr>
        <w:t xml:space="preserve">application to </w:t>
      </w:r>
      <w:r w:rsidRPr="00946555">
        <w:rPr>
          <w:rFonts w:ascii="Times New Roman" w:hAnsi="Times New Roman"/>
          <w:sz w:val="24"/>
          <w:szCs w:val="22"/>
        </w:rPr>
        <w:t xml:space="preserve">review and certify the sample rates and provide </w:t>
      </w:r>
      <w:r w:rsidR="008B5EBA" w:rsidRPr="00946555">
        <w:rPr>
          <w:rFonts w:ascii="Times New Roman" w:hAnsi="Times New Roman"/>
          <w:sz w:val="24"/>
          <w:szCs w:val="22"/>
        </w:rPr>
        <w:t xml:space="preserve">the </w:t>
      </w:r>
      <w:r w:rsidRPr="00946555">
        <w:rPr>
          <w:rFonts w:ascii="Times New Roman" w:hAnsi="Times New Roman"/>
          <w:sz w:val="24"/>
          <w:szCs w:val="22"/>
        </w:rPr>
        <w:t>add</w:t>
      </w:r>
      <w:r w:rsidR="008B5EBA" w:rsidRPr="00946555">
        <w:rPr>
          <w:rFonts w:ascii="Times New Roman" w:hAnsi="Times New Roman"/>
          <w:sz w:val="24"/>
          <w:szCs w:val="22"/>
        </w:rPr>
        <w:t>itional information listed below.</w:t>
      </w:r>
    </w:p>
    <w:p w14:paraId="17ABD5DB" w14:textId="77777777" w:rsidR="00764D0B" w:rsidRPr="00946555" w:rsidRDefault="00764D0B" w:rsidP="004163A7">
      <w:pPr>
        <w:numPr>
          <w:ilvl w:val="12"/>
          <w:numId w:val="0"/>
        </w:numPr>
        <w:spacing w:before="120"/>
        <w:outlineLvl w:val="0"/>
        <w:rPr>
          <w:rFonts w:ascii="Times New Roman" w:hAnsi="Times New Roman"/>
          <w:b/>
          <w:sz w:val="24"/>
          <w:szCs w:val="22"/>
        </w:rPr>
      </w:pPr>
    </w:p>
    <w:p w14:paraId="3638014F" w14:textId="77777777" w:rsidR="00575385" w:rsidRPr="00946555" w:rsidRDefault="00575385" w:rsidP="004163A7">
      <w:pPr>
        <w:numPr>
          <w:ilvl w:val="12"/>
          <w:numId w:val="0"/>
        </w:numPr>
        <w:spacing w:before="120"/>
        <w:outlineLvl w:val="0"/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>Company Contact Information</w:t>
      </w:r>
    </w:p>
    <w:p w14:paraId="1D9709DF" w14:textId="440BD27D" w:rsidR="00575385" w:rsidRPr="00946555" w:rsidRDefault="00E17A1C" w:rsidP="004163A7">
      <w:pPr>
        <w:numPr>
          <w:ilvl w:val="0"/>
          <w:numId w:val="9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Toll-</w:t>
      </w:r>
      <w:r w:rsidR="00EE12B9" w:rsidRPr="00946555">
        <w:rPr>
          <w:rFonts w:ascii="Times New Roman" w:hAnsi="Times New Roman"/>
          <w:sz w:val="24"/>
          <w:szCs w:val="22"/>
        </w:rPr>
        <w:t>f</w:t>
      </w:r>
      <w:r w:rsidR="00400201" w:rsidRPr="00946555">
        <w:rPr>
          <w:rFonts w:ascii="Times New Roman" w:hAnsi="Times New Roman"/>
          <w:sz w:val="24"/>
          <w:szCs w:val="22"/>
        </w:rPr>
        <w:t>ree</w:t>
      </w:r>
      <w:r w:rsidR="00575385" w:rsidRPr="00946555">
        <w:rPr>
          <w:rFonts w:ascii="Times New Roman" w:hAnsi="Times New Roman"/>
          <w:sz w:val="24"/>
          <w:szCs w:val="22"/>
        </w:rPr>
        <w:t xml:space="preserve"> </w:t>
      </w:r>
      <w:r w:rsidR="00EE12B9" w:rsidRPr="00946555">
        <w:rPr>
          <w:rFonts w:ascii="Times New Roman" w:hAnsi="Times New Roman"/>
          <w:sz w:val="24"/>
          <w:szCs w:val="22"/>
        </w:rPr>
        <w:t>n</w:t>
      </w:r>
      <w:r w:rsidR="00575385" w:rsidRPr="00946555">
        <w:rPr>
          <w:rFonts w:ascii="Times New Roman" w:hAnsi="Times New Roman"/>
          <w:sz w:val="24"/>
          <w:szCs w:val="22"/>
        </w:rPr>
        <w:t>umber, local agent</w:t>
      </w:r>
      <w:r w:rsidR="004A6BC1" w:rsidRPr="00946555">
        <w:rPr>
          <w:rFonts w:ascii="Times New Roman" w:hAnsi="Times New Roman"/>
          <w:sz w:val="24"/>
          <w:szCs w:val="22"/>
        </w:rPr>
        <w:t xml:space="preserve"> contact information</w:t>
      </w:r>
      <w:r w:rsidR="00575385" w:rsidRPr="00946555">
        <w:rPr>
          <w:rFonts w:ascii="Times New Roman" w:hAnsi="Times New Roman"/>
          <w:sz w:val="24"/>
          <w:szCs w:val="22"/>
        </w:rPr>
        <w:t>, or other method to get a quote</w:t>
      </w:r>
    </w:p>
    <w:p w14:paraId="46625F24" w14:textId="77777777" w:rsidR="00575385" w:rsidRPr="00946555" w:rsidRDefault="00575385" w:rsidP="004163A7">
      <w:pPr>
        <w:numPr>
          <w:ilvl w:val="0"/>
          <w:numId w:val="9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Website address</w:t>
      </w:r>
    </w:p>
    <w:p w14:paraId="46E8CB95" w14:textId="77777777" w:rsidR="00575385" w:rsidRPr="00946555" w:rsidRDefault="00575385" w:rsidP="004163A7">
      <w:pPr>
        <w:numPr>
          <w:ilvl w:val="12"/>
          <w:numId w:val="0"/>
        </w:numPr>
        <w:spacing w:before="120"/>
        <w:rPr>
          <w:rFonts w:ascii="Times New Roman" w:hAnsi="Times New Roman"/>
          <w:b/>
          <w:sz w:val="24"/>
          <w:szCs w:val="22"/>
        </w:rPr>
      </w:pPr>
    </w:p>
    <w:p w14:paraId="6BD6F55C" w14:textId="5582BAC1" w:rsidR="00575385" w:rsidRPr="00946555" w:rsidRDefault="00575385" w:rsidP="004163A7">
      <w:pPr>
        <w:numPr>
          <w:ilvl w:val="12"/>
          <w:numId w:val="0"/>
        </w:numPr>
        <w:spacing w:before="120"/>
        <w:outlineLvl w:val="0"/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 xml:space="preserve">Cumulative Rate Change from June </w:t>
      </w:r>
      <w:r w:rsidR="001A296E" w:rsidRPr="00946555">
        <w:rPr>
          <w:rFonts w:ascii="Times New Roman" w:hAnsi="Times New Roman"/>
          <w:b/>
          <w:sz w:val="24"/>
          <w:szCs w:val="22"/>
        </w:rPr>
        <w:t>2</w:t>
      </w:r>
      <w:r w:rsidRPr="00946555">
        <w:rPr>
          <w:rFonts w:ascii="Times New Roman" w:hAnsi="Times New Roman"/>
          <w:b/>
          <w:sz w:val="24"/>
          <w:szCs w:val="22"/>
        </w:rPr>
        <w:t>, 20</w:t>
      </w:r>
      <w:r w:rsidR="008C0A2E" w:rsidRPr="00946555">
        <w:rPr>
          <w:rFonts w:ascii="Times New Roman" w:hAnsi="Times New Roman"/>
          <w:b/>
          <w:sz w:val="24"/>
          <w:szCs w:val="22"/>
        </w:rPr>
        <w:t>1</w:t>
      </w:r>
      <w:r w:rsidR="00665E40" w:rsidRPr="00946555">
        <w:rPr>
          <w:rFonts w:ascii="Times New Roman" w:hAnsi="Times New Roman"/>
          <w:b/>
          <w:sz w:val="24"/>
          <w:szCs w:val="22"/>
        </w:rPr>
        <w:t>7</w:t>
      </w:r>
      <w:r w:rsidRPr="00946555">
        <w:rPr>
          <w:rFonts w:ascii="Times New Roman" w:hAnsi="Times New Roman"/>
          <w:b/>
          <w:sz w:val="24"/>
          <w:szCs w:val="22"/>
        </w:rPr>
        <w:t xml:space="preserve"> – June 1, </w:t>
      </w:r>
      <w:r w:rsidR="008B5EBA" w:rsidRPr="00946555">
        <w:rPr>
          <w:rFonts w:ascii="Times New Roman" w:hAnsi="Times New Roman"/>
          <w:b/>
          <w:sz w:val="24"/>
          <w:szCs w:val="22"/>
        </w:rPr>
        <w:t>201</w:t>
      </w:r>
      <w:r w:rsidR="00665E40" w:rsidRPr="00946555">
        <w:rPr>
          <w:rFonts w:ascii="Times New Roman" w:hAnsi="Times New Roman"/>
          <w:b/>
          <w:sz w:val="24"/>
          <w:szCs w:val="22"/>
        </w:rPr>
        <w:t>8</w:t>
      </w:r>
    </w:p>
    <w:p w14:paraId="308FA948" w14:textId="470D6EE7" w:rsidR="00575385" w:rsidRPr="00946555" w:rsidRDefault="00575385" w:rsidP="004163A7">
      <w:pPr>
        <w:numPr>
          <w:ilvl w:val="0"/>
          <w:numId w:val="14"/>
        </w:numPr>
        <w:tabs>
          <w:tab w:val="left" w:pos="8640"/>
        </w:tabs>
        <w:ind w:right="-187"/>
        <w:rPr>
          <w:rFonts w:ascii="Times New Roman" w:hAnsi="Times New Roman"/>
          <w:sz w:val="24"/>
          <w:szCs w:val="22"/>
          <w:u w:val="single"/>
        </w:rPr>
      </w:pPr>
      <w:r w:rsidRPr="00946555">
        <w:rPr>
          <w:rFonts w:ascii="Times New Roman" w:hAnsi="Times New Roman"/>
          <w:sz w:val="24"/>
          <w:szCs w:val="22"/>
        </w:rPr>
        <w:t xml:space="preserve">Personal </w:t>
      </w:r>
      <w:r w:rsidR="001F03BA" w:rsidRPr="00946555">
        <w:rPr>
          <w:rFonts w:ascii="Times New Roman" w:hAnsi="Times New Roman"/>
          <w:sz w:val="24"/>
          <w:szCs w:val="22"/>
        </w:rPr>
        <w:t>auto statewide r</w:t>
      </w:r>
      <w:r w:rsidRPr="00946555">
        <w:rPr>
          <w:rFonts w:ascii="Times New Roman" w:hAnsi="Times New Roman"/>
          <w:sz w:val="24"/>
          <w:szCs w:val="22"/>
        </w:rPr>
        <w:t xml:space="preserve">ate </w:t>
      </w:r>
      <w:r w:rsidR="001F03BA" w:rsidRPr="00946555">
        <w:rPr>
          <w:rFonts w:ascii="Times New Roman" w:hAnsi="Times New Roman"/>
          <w:sz w:val="24"/>
          <w:szCs w:val="22"/>
        </w:rPr>
        <w:t>c</w:t>
      </w:r>
      <w:r w:rsidRPr="00946555">
        <w:rPr>
          <w:rFonts w:ascii="Times New Roman" w:hAnsi="Times New Roman"/>
          <w:sz w:val="24"/>
          <w:szCs w:val="22"/>
        </w:rPr>
        <w:t>hange</w:t>
      </w:r>
      <w:r w:rsidR="00CD1459" w:rsidRPr="00946555">
        <w:rPr>
          <w:rFonts w:ascii="Times New Roman" w:hAnsi="Times New Roman"/>
          <w:sz w:val="24"/>
          <w:szCs w:val="22"/>
        </w:rPr>
        <w:t xml:space="preserve">: </w:t>
      </w:r>
      <w:r w:rsidRPr="00946555">
        <w:rPr>
          <w:rFonts w:ascii="Times New Roman" w:hAnsi="Times New Roman"/>
          <w:sz w:val="24"/>
          <w:szCs w:val="22"/>
        </w:rPr>
        <w:t>___%</w:t>
      </w:r>
    </w:p>
    <w:p w14:paraId="125E0780" w14:textId="69645D6C" w:rsidR="00575385" w:rsidRPr="00946555" w:rsidRDefault="00575385" w:rsidP="004163A7">
      <w:pPr>
        <w:numPr>
          <w:ilvl w:val="0"/>
          <w:numId w:val="14"/>
        </w:numPr>
        <w:tabs>
          <w:tab w:val="left" w:pos="8640"/>
        </w:tabs>
        <w:ind w:right="-187"/>
        <w:rPr>
          <w:rFonts w:ascii="Times New Roman" w:hAnsi="Times New Roman"/>
          <w:sz w:val="24"/>
          <w:szCs w:val="22"/>
          <w:u w:val="single"/>
        </w:rPr>
      </w:pPr>
      <w:r w:rsidRPr="00946555">
        <w:rPr>
          <w:rFonts w:ascii="Times New Roman" w:hAnsi="Times New Roman"/>
          <w:sz w:val="24"/>
          <w:szCs w:val="22"/>
        </w:rPr>
        <w:t xml:space="preserve">Homeowners </w:t>
      </w:r>
      <w:r w:rsidR="001F03BA" w:rsidRPr="00946555">
        <w:rPr>
          <w:rFonts w:ascii="Times New Roman" w:hAnsi="Times New Roman"/>
          <w:sz w:val="24"/>
          <w:szCs w:val="22"/>
        </w:rPr>
        <w:t>statewide rate change</w:t>
      </w:r>
      <w:r w:rsidR="00CD1459" w:rsidRPr="00946555">
        <w:rPr>
          <w:rFonts w:ascii="Times New Roman" w:hAnsi="Times New Roman"/>
          <w:sz w:val="24"/>
          <w:szCs w:val="22"/>
        </w:rPr>
        <w:t xml:space="preserve">: </w:t>
      </w:r>
      <w:r w:rsidRPr="00946555">
        <w:rPr>
          <w:rFonts w:ascii="Times New Roman" w:hAnsi="Times New Roman"/>
          <w:sz w:val="24"/>
          <w:szCs w:val="22"/>
        </w:rPr>
        <w:t xml:space="preserve"> ___%</w:t>
      </w:r>
    </w:p>
    <w:p w14:paraId="3C5272E5" w14:textId="4A60D957" w:rsidR="00575385" w:rsidRPr="00946555" w:rsidRDefault="00575385" w:rsidP="004163A7">
      <w:pPr>
        <w:numPr>
          <w:ilvl w:val="0"/>
          <w:numId w:val="14"/>
        </w:numPr>
        <w:tabs>
          <w:tab w:val="left" w:pos="8640"/>
        </w:tabs>
        <w:ind w:right="-180"/>
        <w:rPr>
          <w:rFonts w:ascii="Times New Roman" w:hAnsi="Times New Roman"/>
          <w:sz w:val="24"/>
          <w:szCs w:val="22"/>
          <w:u w:val="single"/>
        </w:rPr>
      </w:pPr>
      <w:r w:rsidRPr="00946555">
        <w:rPr>
          <w:rFonts w:ascii="Times New Roman" w:hAnsi="Times New Roman"/>
          <w:sz w:val="24"/>
          <w:szCs w:val="22"/>
        </w:rPr>
        <w:t xml:space="preserve">Condo </w:t>
      </w:r>
      <w:r w:rsidR="001F03BA" w:rsidRPr="00946555">
        <w:rPr>
          <w:rFonts w:ascii="Times New Roman" w:hAnsi="Times New Roman"/>
          <w:sz w:val="24"/>
          <w:szCs w:val="22"/>
        </w:rPr>
        <w:t>statewide rate change</w:t>
      </w:r>
      <w:r w:rsidR="00CD1459" w:rsidRPr="00946555">
        <w:rPr>
          <w:rFonts w:ascii="Times New Roman" w:hAnsi="Times New Roman"/>
          <w:sz w:val="24"/>
          <w:szCs w:val="22"/>
        </w:rPr>
        <w:t xml:space="preserve">: </w:t>
      </w:r>
      <w:r w:rsidRPr="00946555">
        <w:rPr>
          <w:rFonts w:ascii="Times New Roman" w:hAnsi="Times New Roman"/>
          <w:sz w:val="24"/>
          <w:szCs w:val="22"/>
        </w:rPr>
        <w:t xml:space="preserve">            ___%</w:t>
      </w:r>
    </w:p>
    <w:p w14:paraId="420E9A47" w14:textId="007EC809" w:rsidR="00575385" w:rsidRPr="00946555" w:rsidRDefault="00575385" w:rsidP="004163A7">
      <w:pPr>
        <w:numPr>
          <w:ilvl w:val="0"/>
          <w:numId w:val="14"/>
        </w:numPr>
        <w:tabs>
          <w:tab w:val="left" w:pos="8640"/>
        </w:tabs>
        <w:ind w:right="-180"/>
        <w:rPr>
          <w:rFonts w:ascii="Times New Roman" w:hAnsi="Times New Roman"/>
          <w:sz w:val="24"/>
          <w:szCs w:val="22"/>
          <w:u w:val="single"/>
        </w:rPr>
      </w:pPr>
      <w:r w:rsidRPr="00946555">
        <w:rPr>
          <w:rFonts w:ascii="Times New Roman" w:hAnsi="Times New Roman"/>
          <w:sz w:val="24"/>
          <w:szCs w:val="22"/>
        </w:rPr>
        <w:t xml:space="preserve">Renters </w:t>
      </w:r>
      <w:r w:rsidR="001F03BA" w:rsidRPr="00946555">
        <w:rPr>
          <w:rFonts w:ascii="Times New Roman" w:hAnsi="Times New Roman"/>
          <w:sz w:val="24"/>
          <w:szCs w:val="22"/>
        </w:rPr>
        <w:t>statewide rate change</w:t>
      </w:r>
      <w:r w:rsidR="00CD1459" w:rsidRPr="00946555">
        <w:rPr>
          <w:rFonts w:ascii="Times New Roman" w:hAnsi="Times New Roman"/>
          <w:sz w:val="24"/>
          <w:szCs w:val="22"/>
        </w:rPr>
        <w:t xml:space="preserve">: </w:t>
      </w:r>
      <w:r w:rsidRPr="00946555">
        <w:rPr>
          <w:rFonts w:ascii="Times New Roman" w:hAnsi="Times New Roman"/>
          <w:sz w:val="24"/>
          <w:szCs w:val="22"/>
        </w:rPr>
        <w:t xml:space="preserve">          ___%</w:t>
      </w:r>
    </w:p>
    <w:p w14:paraId="45415C86" w14:textId="77777777" w:rsidR="00575385" w:rsidRPr="00946555" w:rsidRDefault="00575385" w:rsidP="004163A7">
      <w:pPr>
        <w:numPr>
          <w:ilvl w:val="12"/>
          <w:numId w:val="0"/>
        </w:numPr>
        <w:spacing w:before="120"/>
        <w:rPr>
          <w:rFonts w:ascii="Times New Roman" w:hAnsi="Times New Roman"/>
          <w:b/>
          <w:sz w:val="24"/>
          <w:szCs w:val="22"/>
        </w:rPr>
      </w:pPr>
    </w:p>
    <w:p w14:paraId="77876C80" w14:textId="77777777" w:rsidR="00575385" w:rsidRPr="00946555" w:rsidRDefault="00575385" w:rsidP="004163A7">
      <w:pPr>
        <w:outlineLvl w:val="0"/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>Policy Form</w:t>
      </w:r>
    </w:p>
    <w:p w14:paraId="215A52F4" w14:textId="3730B9D2" w:rsidR="00575385" w:rsidRPr="00946555" w:rsidRDefault="00575385" w:rsidP="004163A7">
      <w:pPr>
        <w:numPr>
          <w:ilvl w:val="0"/>
          <w:numId w:val="15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Please enter the policy form most likely to be sold to customers </w:t>
      </w:r>
      <w:r w:rsidR="00AB42D5" w:rsidRPr="00946555">
        <w:rPr>
          <w:rFonts w:ascii="Times New Roman" w:hAnsi="Times New Roman"/>
          <w:sz w:val="24"/>
          <w:szCs w:val="22"/>
        </w:rPr>
        <w:t>(</w:t>
      </w:r>
      <w:r w:rsidRPr="00946555">
        <w:rPr>
          <w:rFonts w:ascii="Times New Roman" w:hAnsi="Times New Roman"/>
          <w:sz w:val="24"/>
          <w:szCs w:val="22"/>
        </w:rPr>
        <w:t>for example, HO-A, HO-2</w:t>
      </w:r>
      <w:r w:rsidR="00AB42D5" w:rsidRPr="00946555">
        <w:rPr>
          <w:rFonts w:ascii="Times New Roman" w:hAnsi="Times New Roman"/>
          <w:sz w:val="24"/>
          <w:szCs w:val="22"/>
        </w:rPr>
        <w:t>).</w:t>
      </w:r>
    </w:p>
    <w:p w14:paraId="212D1636" w14:textId="77777777" w:rsidR="00575385" w:rsidRPr="00946555" w:rsidRDefault="00575385" w:rsidP="004163A7">
      <w:pPr>
        <w:numPr>
          <w:ilvl w:val="1"/>
          <w:numId w:val="12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Auto: </w:t>
      </w:r>
      <w:r w:rsidRPr="00946555">
        <w:rPr>
          <w:rFonts w:ascii="Times New Roman" w:hAnsi="Times New Roman"/>
          <w:sz w:val="24"/>
          <w:szCs w:val="22"/>
        </w:rPr>
        <w:tab/>
      </w:r>
      <w:r w:rsidRPr="00946555">
        <w:rPr>
          <w:rFonts w:ascii="Times New Roman" w:hAnsi="Times New Roman"/>
          <w:sz w:val="24"/>
          <w:szCs w:val="22"/>
        </w:rPr>
        <w:tab/>
        <w:t>_______</w:t>
      </w:r>
    </w:p>
    <w:p w14:paraId="59B9D89A" w14:textId="77777777" w:rsidR="00575385" w:rsidRPr="00946555" w:rsidRDefault="00575385" w:rsidP="004163A7">
      <w:pPr>
        <w:numPr>
          <w:ilvl w:val="1"/>
          <w:numId w:val="12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Homeowners: </w:t>
      </w:r>
      <w:r w:rsidRPr="00946555">
        <w:rPr>
          <w:rFonts w:ascii="Times New Roman" w:hAnsi="Times New Roman"/>
          <w:sz w:val="24"/>
          <w:szCs w:val="22"/>
        </w:rPr>
        <w:tab/>
        <w:t>_______</w:t>
      </w:r>
    </w:p>
    <w:p w14:paraId="49B7749F" w14:textId="609015D1" w:rsidR="00575385" w:rsidRPr="00946555" w:rsidRDefault="00575385" w:rsidP="004163A7">
      <w:pPr>
        <w:numPr>
          <w:ilvl w:val="1"/>
          <w:numId w:val="12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Condo: </w:t>
      </w:r>
      <w:r w:rsidRPr="00946555">
        <w:rPr>
          <w:rFonts w:ascii="Times New Roman" w:hAnsi="Times New Roman"/>
          <w:sz w:val="24"/>
          <w:szCs w:val="22"/>
        </w:rPr>
        <w:tab/>
        <w:t>_______</w:t>
      </w:r>
    </w:p>
    <w:p w14:paraId="1E01C816" w14:textId="77777777" w:rsidR="00575385" w:rsidRPr="00946555" w:rsidRDefault="00575385" w:rsidP="004163A7">
      <w:pPr>
        <w:numPr>
          <w:ilvl w:val="1"/>
          <w:numId w:val="12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 xml:space="preserve">Renters: </w:t>
      </w:r>
      <w:r w:rsidRPr="00946555">
        <w:rPr>
          <w:rFonts w:ascii="Times New Roman" w:hAnsi="Times New Roman"/>
          <w:sz w:val="24"/>
          <w:szCs w:val="22"/>
        </w:rPr>
        <w:tab/>
        <w:t>_______</w:t>
      </w:r>
    </w:p>
    <w:p w14:paraId="4565C30B" w14:textId="77777777" w:rsidR="00575385" w:rsidRPr="00946555" w:rsidRDefault="00575385" w:rsidP="004163A7">
      <w:pPr>
        <w:numPr>
          <w:ilvl w:val="12"/>
          <w:numId w:val="0"/>
        </w:numPr>
        <w:spacing w:before="120"/>
        <w:rPr>
          <w:rFonts w:ascii="Times New Roman" w:hAnsi="Times New Roman"/>
          <w:b/>
          <w:sz w:val="24"/>
          <w:szCs w:val="22"/>
        </w:rPr>
      </w:pPr>
    </w:p>
    <w:p w14:paraId="2F08D9DC" w14:textId="77777777" w:rsidR="00575385" w:rsidRPr="00946555" w:rsidRDefault="00575385" w:rsidP="004163A7">
      <w:pPr>
        <w:outlineLvl w:val="0"/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>Discounts, Surcharges, and Other Factors Included in</w:t>
      </w:r>
    </w:p>
    <w:p w14:paraId="019A8BA4" w14:textId="60062A01" w:rsidR="00575385" w:rsidRPr="00946555" w:rsidRDefault="00A904B9" w:rsidP="004163A7">
      <w:pPr>
        <w:rPr>
          <w:rFonts w:ascii="Times New Roman" w:hAnsi="Times New Roman"/>
          <w:b/>
          <w:sz w:val="24"/>
          <w:szCs w:val="22"/>
        </w:rPr>
      </w:pPr>
      <w:r w:rsidRPr="00946555">
        <w:rPr>
          <w:rFonts w:ascii="Times New Roman" w:hAnsi="Times New Roman"/>
          <w:b/>
          <w:sz w:val="24"/>
          <w:szCs w:val="22"/>
        </w:rPr>
        <w:t xml:space="preserve">Personal Auto </w:t>
      </w:r>
      <w:r w:rsidR="00CD1459" w:rsidRPr="00946555">
        <w:rPr>
          <w:rFonts w:ascii="Times New Roman" w:hAnsi="Times New Roman"/>
          <w:b/>
          <w:sz w:val="24"/>
          <w:szCs w:val="22"/>
        </w:rPr>
        <w:t xml:space="preserve">Sample </w:t>
      </w:r>
      <w:r w:rsidR="00DC2349" w:rsidRPr="00946555">
        <w:rPr>
          <w:rFonts w:ascii="Times New Roman" w:hAnsi="Times New Roman"/>
          <w:b/>
          <w:sz w:val="24"/>
          <w:szCs w:val="22"/>
        </w:rPr>
        <w:t>R</w:t>
      </w:r>
      <w:r w:rsidR="00CD1459" w:rsidRPr="00946555">
        <w:rPr>
          <w:rFonts w:ascii="Times New Roman" w:hAnsi="Times New Roman"/>
          <w:b/>
          <w:sz w:val="24"/>
          <w:szCs w:val="22"/>
        </w:rPr>
        <w:t>ate</w:t>
      </w:r>
      <w:r w:rsidR="00575385" w:rsidRPr="00946555">
        <w:rPr>
          <w:rFonts w:ascii="Times New Roman" w:hAnsi="Times New Roman"/>
          <w:b/>
          <w:sz w:val="24"/>
          <w:szCs w:val="22"/>
        </w:rPr>
        <w:t xml:space="preserve"> Calculations</w:t>
      </w:r>
    </w:p>
    <w:p w14:paraId="20EBC754" w14:textId="77777777" w:rsidR="00575385" w:rsidRPr="00946555" w:rsidRDefault="00575385" w:rsidP="004163A7">
      <w:pPr>
        <w:rPr>
          <w:rFonts w:ascii="Times New Roman" w:hAnsi="Times New Roman"/>
          <w:sz w:val="24"/>
          <w:szCs w:val="22"/>
        </w:rPr>
      </w:pPr>
    </w:p>
    <w:p w14:paraId="104AB690" w14:textId="67863FCD" w:rsidR="00575385" w:rsidRPr="00946555" w:rsidRDefault="00575385" w:rsidP="004163A7">
      <w:pPr>
        <w:numPr>
          <w:ilvl w:val="0"/>
          <w:numId w:val="12"/>
        </w:numPr>
        <w:rPr>
          <w:rFonts w:ascii="Times New Roman" w:hAnsi="Times New Roman"/>
          <w:sz w:val="24"/>
          <w:szCs w:val="22"/>
        </w:rPr>
      </w:pPr>
      <w:r w:rsidRPr="00946555">
        <w:rPr>
          <w:rFonts w:ascii="Times New Roman" w:hAnsi="Times New Roman"/>
          <w:sz w:val="24"/>
          <w:szCs w:val="22"/>
        </w:rPr>
        <w:t>If the personal auto sample rate includes discounts, surcharges</w:t>
      </w:r>
      <w:r w:rsidR="00242D68" w:rsidRPr="00946555">
        <w:rPr>
          <w:rFonts w:ascii="Times New Roman" w:hAnsi="Times New Roman"/>
          <w:sz w:val="24"/>
          <w:szCs w:val="22"/>
        </w:rPr>
        <w:t>,</w:t>
      </w:r>
      <w:r w:rsidRPr="00946555">
        <w:rPr>
          <w:rFonts w:ascii="Times New Roman" w:hAnsi="Times New Roman"/>
          <w:sz w:val="24"/>
          <w:szCs w:val="22"/>
        </w:rPr>
        <w:t xml:space="preserve"> or other factors specific to the particular make, model, and year of the vehicle, please indicate them in the space provided</w:t>
      </w:r>
      <w:r w:rsidR="00242D68" w:rsidRPr="00946555">
        <w:rPr>
          <w:rFonts w:ascii="Times New Roman" w:hAnsi="Times New Roman"/>
          <w:sz w:val="24"/>
          <w:szCs w:val="22"/>
        </w:rPr>
        <w:t xml:space="preserve"> below</w:t>
      </w:r>
      <w:r w:rsidR="002E6D85" w:rsidRPr="00946555">
        <w:rPr>
          <w:rFonts w:ascii="Times New Roman" w:hAnsi="Times New Roman"/>
          <w:sz w:val="24"/>
          <w:szCs w:val="22"/>
        </w:rPr>
        <w:t>.</w:t>
      </w:r>
    </w:p>
    <w:p w14:paraId="1D4A7783" w14:textId="77777777" w:rsidR="00575385" w:rsidRPr="00E656C4" w:rsidRDefault="00575385" w:rsidP="00C81817">
      <w:pPr>
        <w:ind w:left="360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</w:tblGrid>
      <w:tr w:rsidR="00575385" w:rsidRPr="00E656C4" w14:paraId="06276D9F" w14:textId="77777777" w:rsidTr="00AD502C">
        <w:trPr>
          <w:trHeight w:val="271"/>
          <w:jc w:val="center"/>
        </w:trPr>
        <w:tc>
          <w:tcPr>
            <w:tcW w:w="6142" w:type="dxa"/>
          </w:tcPr>
          <w:p w14:paraId="4CD79978" w14:textId="77777777" w:rsidR="00575385" w:rsidRPr="00E656C4" w:rsidRDefault="00575385" w:rsidP="004163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75385" w:rsidRPr="00E656C4" w14:paraId="26DB3572" w14:textId="77777777" w:rsidTr="00AD502C">
        <w:trPr>
          <w:trHeight w:val="271"/>
          <w:jc w:val="center"/>
        </w:trPr>
        <w:tc>
          <w:tcPr>
            <w:tcW w:w="6142" w:type="dxa"/>
          </w:tcPr>
          <w:p w14:paraId="31A52077" w14:textId="77777777" w:rsidR="00575385" w:rsidRPr="00E656C4" w:rsidRDefault="00575385" w:rsidP="00C8181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2D68" w:rsidRPr="00E656C4" w14:paraId="47C27566" w14:textId="77777777" w:rsidTr="00AD502C">
        <w:trPr>
          <w:trHeight w:val="271"/>
          <w:jc w:val="center"/>
        </w:trPr>
        <w:tc>
          <w:tcPr>
            <w:tcW w:w="6142" w:type="dxa"/>
          </w:tcPr>
          <w:p w14:paraId="429E2371" w14:textId="77777777" w:rsidR="00242D68" w:rsidRPr="00E656C4" w:rsidRDefault="00242D68" w:rsidP="00C8181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2D68" w:rsidRPr="00E656C4" w14:paraId="56906232" w14:textId="77777777" w:rsidTr="00AD502C">
        <w:trPr>
          <w:trHeight w:val="271"/>
          <w:jc w:val="center"/>
        </w:trPr>
        <w:tc>
          <w:tcPr>
            <w:tcW w:w="6142" w:type="dxa"/>
          </w:tcPr>
          <w:p w14:paraId="0A1EB19C" w14:textId="77777777" w:rsidR="00242D68" w:rsidRPr="00E656C4" w:rsidRDefault="00242D68" w:rsidP="00C8181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13FEAA" w14:textId="244A9AB4" w:rsidR="00575385" w:rsidRPr="00CC37C3" w:rsidRDefault="0022106D" w:rsidP="004163A7">
      <w:pPr>
        <w:numPr>
          <w:ilvl w:val="12"/>
          <w:numId w:val="0"/>
        </w:numPr>
        <w:spacing w:before="120"/>
        <w:outlineLvl w:val="0"/>
        <w:rPr>
          <w:rFonts w:ascii="Times New Roman" w:hAnsi="Times New Roman"/>
          <w:b/>
          <w:sz w:val="24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/>
      </w:r>
      <w:r w:rsidR="00575385" w:rsidRPr="00CC37C3">
        <w:rPr>
          <w:rFonts w:ascii="Times New Roman" w:hAnsi="Times New Roman"/>
          <w:b/>
          <w:sz w:val="24"/>
          <w:szCs w:val="22"/>
        </w:rPr>
        <w:t>Personal Auto Insurance Discounts</w:t>
      </w:r>
    </w:p>
    <w:p w14:paraId="261DAC2E" w14:textId="5D1DAF33" w:rsidR="00575385" w:rsidRPr="00CC37C3" w:rsidRDefault="00575385" w:rsidP="00C81817">
      <w:pPr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2"/>
        </w:rPr>
      </w:pPr>
      <w:r w:rsidRPr="00CC37C3">
        <w:rPr>
          <w:rFonts w:ascii="Times New Roman" w:hAnsi="Times New Roman"/>
          <w:sz w:val="24"/>
          <w:szCs w:val="22"/>
        </w:rPr>
        <w:t>Check the box to indicate the discounts offered</w:t>
      </w:r>
      <w:r w:rsidR="00BA023E" w:rsidRPr="00CC37C3">
        <w:rPr>
          <w:rFonts w:ascii="Times New Roman" w:hAnsi="Times New Roman"/>
          <w:sz w:val="24"/>
          <w:szCs w:val="22"/>
        </w:rPr>
        <w:t>.</w:t>
      </w:r>
      <w:r w:rsidRPr="00CC37C3">
        <w:rPr>
          <w:rFonts w:ascii="Times New Roman" w:hAnsi="Times New Roman"/>
          <w:sz w:val="24"/>
          <w:szCs w:val="22"/>
        </w:rPr>
        <w:t xml:space="preserve"> </w:t>
      </w:r>
    </w:p>
    <w:p w14:paraId="5B633441" w14:textId="77777777" w:rsidR="00575385" w:rsidRPr="00CC37C3" w:rsidRDefault="00575385" w:rsidP="00862A55">
      <w:pPr>
        <w:numPr>
          <w:ilvl w:val="12"/>
          <w:numId w:val="0"/>
        </w:numPr>
        <w:spacing w:before="120"/>
        <w:rPr>
          <w:rFonts w:ascii="Times New Roman" w:hAnsi="Times New Roman"/>
          <w:sz w:val="24"/>
          <w:szCs w:val="22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810"/>
        <w:gridCol w:w="900"/>
        <w:gridCol w:w="810"/>
        <w:gridCol w:w="1080"/>
        <w:gridCol w:w="720"/>
        <w:gridCol w:w="810"/>
        <w:gridCol w:w="900"/>
        <w:gridCol w:w="810"/>
        <w:gridCol w:w="720"/>
        <w:gridCol w:w="810"/>
        <w:gridCol w:w="877"/>
      </w:tblGrid>
      <w:tr w:rsidR="00473F7D" w:rsidRPr="00E656C4" w14:paraId="454471C3" w14:textId="77777777" w:rsidTr="00CC37C3">
        <w:trPr>
          <w:trHeight w:val="377"/>
          <w:jc w:val="center"/>
        </w:trPr>
        <w:tc>
          <w:tcPr>
            <w:tcW w:w="1170" w:type="dxa"/>
            <w:vAlign w:val="bottom"/>
          </w:tcPr>
          <w:p w14:paraId="07D88FC3" w14:textId="56D72020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Company </w:t>
            </w:r>
            <w:r w:rsidR="00BA023E" w:rsidRPr="00CC37C3">
              <w:rPr>
                <w:rFonts w:ascii="Times New Roman" w:hAnsi="Times New Roman"/>
                <w:b/>
                <w:sz w:val="16"/>
                <w:szCs w:val="16"/>
              </w:rPr>
              <w:t>N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ame</w:t>
            </w:r>
          </w:p>
        </w:tc>
        <w:tc>
          <w:tcPr>
            <w:tcW w:w="810" w:type="dxa"/>
            <w:vAlign w:val="bottom"/>
          </w:tcPr>
          <w:p w14:paraId="1A0FDFC5" w14:textId="77777777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Airbags</w:t>
            </w:r>
          </w:p>
        </w:tc>
        <w:tc>
          <w:tcPr>
            <w:tcW w:w="900" w:type="dxa"/>
            <w:vAlign w:val="bottom"/>
          </w:tcPr>
          <w:p w14:paraId="6E083752" w14:textId="73D51223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Anti-</w:t>
            </w:r>
            <w:r w:rsidR="00BA023E" w:rsidRPr="00CC37C3">
              <w:rPr>
                <w:rFonts w:ascii="Times New Roman" w:hAnsi="Times New Roman"/>
                <w:b/>
                <w:sz w:val="16"/>
                <w:szCs w:val="16"/>
              </w:rPr>
              <w:t>L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ock </w:t>
            </w:r>
            <w:r w:rsidR="00BA023E" w:rsidRPr="00CC37C3">
              <w:rPr>
                <w:rFonts w:ascii="Times New Roman" w:hAnsi="Times New Roman"/>
                <w:b/>
                <w:sz w:val="16"/>
                <w:szCs w:val="16"/>
              </w:rPr>
              <w:t>B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rakes</w:t>
            </w:r>
          </w:p>
        </w:tc>
        <w:tc>
          <w:tcPr>
            <w:tcW w:w="810" w:type="dxa"/>
            <w:vAlign w:val="bottom"/>
          </w:tcPr>
          <w:p w14:paraId="4C3F2BD1" w14:textId="5025BA61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Daytime </w:t>
            </w:r>
            <w:r w:rsidR="00DE443A" w:rsidRPr="00CC37C3">
              <w:rPr>
                <w:rFonts w:ascii="Times New Roman" w:hAnsi="Times New Roman"/>
                <w:b/>
                <w:sz w:val="16"/>
                <w:szCs w:val="16"/>
              </w:rPr>
              <w:t>L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ights</w:t>
            </w:r>
          </w:p>
        </w:tc>
        <w:tc>
          <w:tcPr>
            <w:tcW w:w="1080" w:type="dxa"/>
            <w:vAlign w:val="bottom"/>
          </w:tcPr>
          <w:p w14:paraId="2E80C17A" w14:textId="15FA055C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Driver</w:t>
            </w:r>
            <w:r w:rsidR="003B642E" w:rsidRPr="00CC37C3">
              <w:rPr>
                <w:rFonts w:ascii="Times New Roman" w:hAnsi="Times New Roman"/>
                <w:sz w:val="16"/>
                <w:szCs w:val="16"/>
              </w:rPr>
              <w:t>'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s </w:t>
            </w:r>
            <w:r w:rsidR="00DE443A" w:rsidRPr="00CC37C3">
              <w:rPr>
                <w:rFonts w:ascii="Times New Roman" w:hAnsi="Times New Roman"/>
                <w:b/>
                <w:sz w:val="16"/>
                <w:szCs w:val="16"/>
              </w:rPr>
              <w:t>Education</w:t>
            </w:r>
          </w:p>
        </w:tc>
        <w:tc>
          <w:tcPr>
            <w:tcW w:w="720" w:type="dxa"/>
            <w:vAlign w:val="bottom"/>
          </w:tcPr>
          <w:p w14:paraId="1C8B22EA" w14:textId="77777777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Claims</w:t>
            </w:r>
          </w:p>
        </w:tc>
        <w:tc>
          <w:tcPr>
            <w:tcW w:w="810" w:type="dxa"/>
            <w:vAlign w:val="bottom"/>
          </w:tcPr>
          <w:p w14:paraId="20C72A53" w14:textId="15D06D78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Driving </w:t>
            </w:r>
            <w:r w:rsidR="00DE443A" w:rsidRPr="00CC37C3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ecord</w:t>
            </w:r>
          </w:p>
        </w:tc>
        <w:tc>
          <w:tcPr>
            <w:tcW w:w="900" w:type="dxa"/>
            <w:vAlign w:val="bottom"/>
          </w:tcPr>
          <w:p w14:paraId="13AF784A" w14:textId="780462BE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Low </w:t>
            </w:r>
            <w:r w:rsidR="00DE443A" w:rsidRPr="00CC37C3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ileage</w:t>
            </w:r>
          </w:p>
        </w:tc>
        <w:tc>
          <w:tcPr>
            <w:tcW w:w="810" w:type="dxa"/>
            <w:vAlign w:val="bottom"/>
          </w:tcPr>
          <w:p w14:paraId="4DA662F5" w14:textId="5B4CFE2B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Multiple </w:t>
            </w:r>
            <w:r w:rsidR="00DE443A" w:rsidRPr="00CC37C3"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olicies</w:t>
            </w:r>
          </w:p>
        </w:tc>
        <w:tc>
          <w:tcPr>
            <w:tcW w:w="720" w:type="dxa"/>
            <w:vAlign w:val="bottom"/>
          </w:tcPr>
          <w:p w14:paraId="032F3410" w14:textId="33BFAE3C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Young </w:t>
            </w:r>
            <w:r w:rsidR="00DE443A" w:rsidRPr="00CC37C3">
              <w:rPr>
                <w:rFonts w:ascii="Times New Roman" w:hAnsi="Times New Roman"/>
                <w:b/>
                <w:sz w:val="16"/>
                <w:szCs w:val="16"/>
              </w:rPr>
              <w:t>D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river</w:t>
            </w:r>
          </w:p>
        </w:tc>
        <w:tc>
          <w:tcPr>
            <w:tcW w:w="810" w:type="dxa"/>
            <w:vAlign w:val="bottom"/>
          </w:tcPr>
          <w:p w14:paraId="44ED023C" w14:textId="5B8BFBE0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Good </w:t>
            </w:r>
            <w:r w:rsidR="00DE443A" w:rsidRPr="00CC37C3">
              <w:rPr>
                <w:rFonts w:ascii="Times New Roman" w:hAnsi="Times New Roman"/>
                <w:b/>
                <w:sz w:val="16"/>
                <w:szCs w:val="16"/>
              </w:rPr>
              <w:t>G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rades</w:t>
            </w:r>
          </w:p>
        </w:tc>
        <w:tc>
          <w:tcPr>
            <w:tcW w:w="877" w:type="dxa"/>
            <w:vAlign w:val="bottom"/>
          </w:tcPr>
          <w:p w14:paraId="537B8905" w14:textId="244AB68A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Multiple </w:t>
            </w:r>
            <w:r w:rsidR="00DE443A" w:rsidRPr="00CC37C3">
              <w:rPr>
                <w:rFonts w:ascii="Times New Roman" w:hAnsi="Times New Roman"/>
                <w:b/>
                <w:sz w:val="16"/>
                <w:szCs w:val="16"/>
              </w:rPr>
              <w:t>V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ehicles</w:t>
            </w:r>
          </w:p>
        </w:tc>
      </w:tr>
      <w:tr w:rsidR="00473F7D" w:rsidRPr="00E656C4" w14:paraId="21F19954" w14:textId="77777777" w:rsidTr="00CC37C3">
        <w:trPr>
          <w:jc w:val="center"/>
        </w:trPr>
        <w:tc>
          <w:tcPr>
            <w:tcW w:w="1170" w:type="dxa"/>
          </w:tcPr>
          <w:p w14:paraId="6DCD23B9" w14:textId="77777777" w:rsidR="00575385" w:rsidRPr="00E656C4" w:rsidRDefault="00575385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71E060E5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47F23896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271B506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F3A7B8C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1A297EF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5AB58C8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3979C9E6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10433CD9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7E81FE76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C0BE675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77" w:type="dxa"/>
          </w:tcPr>
          <w:p w14:paraId="4F94FE6E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73F7D" w:rsidRPr="00E656C4" w14:paraId="0A976998" w14:textId="77777777" w:rsidTr="00CC37C3">
        <w:trPr>
          <w:jc w:val="center"/>
        </w:trPr>
        <w:tc>
          <w:tcPr>
            <w:tcW w:w="1170" w:type="dxa"/>
          </w:tcPr>
          <w:p w14:paraId="4C93FD69" w14:textId="77777777" w:rsidR="00575385" w:rsidRPr="00E656C4" w:rsidRDefault="00575385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646D9370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ABE17E9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9A838E2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59B1DE0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AD60A2B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050EDC3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7BBE1905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6D2C416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EB94FCB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636E361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77" w:type="dxa"/>
          </w:tcPr>
          <w:p w14:paraId="42BDE8C3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DBA9D25" w14:textId="77777777" w:rsidR="002A2733" w:rsidRPr="00E656C4" w:rsidRDefault="002A2733" w:rsidP="00C81817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p w14:paraId="2B2B85BC" w14:textId="614990C4" w:rsidR="00575385" w:rsidRPr="00CC37C3" w:rsidRDefault="00575385" w:rsidP="00862A55">
      <w:pPr>
        <w:numPr>
          <w:ilvl w:val="0"/>
          <w:numId w:val="12"/>
        </w:numPr>
        <w:spacing w:before="120"/>
        <w:rPr>
          <w:rFonts w:ascii="Times New Roman" w:hAnsi="Times New Roman"/>
          <w:sz w:val="24"/>
          <w:szCs w:val="22"/>
        </w:rPr>
      </w:pPr>
      <w:r w:rsidRPr="00CC37C3">
        <w:rPr>
          <w:rFonts w:ascii="Times New Roman" w:hAnsi="Times New Roman"/>
          <w:sz w:val="24"/>
          <w:szCs w:val="22"/>
        </w:rPr>
        <w:t>Please list other discounts offered that are not shown above</w:t>
      </w:r>
      <w:r w:rsidR="00BA023E" w:rsidRPr="00CC37C3">
        <w:rPr>
          <w:rFonts w:ascii="Times New Roman" w:hAnsi="Times New Roman"/>
          <w:sz w:val="24"/>
          <w:szCs w:val="22"/>
        </w:rPr>
        <w:t>.</w:t>
      </w:r>
    </w:p>
    <w:p w14:paraId="3FB64959" w14:textId="77777777" w:rsidR="00575385" w:rsidRPr="00E656C4" w:rsidRDefault="00575385">
      <w:pPr>
        <w:numPr>
          <w:ilvl w:val="12"/>
          <w:numId w:val="0"/>
        </w:numPr>
        <w:spacing w:before="12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0"/>
        <w:gridCol w:w="3220"/>
      </w:tblGrid>
      <w:tr w:rsidR="00575385" w:rsidRPr="00E656C4" w14:paraId="1FCFA1FA" w14:textId="77777777">
        <w:tc>
          <w:tcPr>
            <w:tcW w:w="2000" w:type="dxa"/>
          </w:tcPr>
          <w:p w14:paraId="4F28C32F" w14:textId="77777777" w:rsidR="00C126EA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C37C3">
              <w:rPr>
                <w:rFonts w:ascii="Times New Roman" w:hAnsi="Times New Roman"/>
                <w:b/>
                <w:sz w:val="24"/>
                <w:szCs w:val="24"/>
              </w:rPr>
              <w:t>Company Name</w:t>
            </w:r>
          </w:p>
        </w:tc>
        <w:tc>
          <w:tcPr>
            <w:tcW w:w="3220" w:type="dxa"/>
          </w:tcPr>
          <w:p w14:paraId="69D4B278" w14:textId="77777777" w:rsidR="00C126EA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C37C3">
              <w:rPr>
                <w:rFonts w:ascii="Times New Roman" w:hAnsi="Times New Roman"/>
                <w:b/>
                <w:sz w:val="24"/>
                <w:szCs w:val="24"/>
              </w:rPr>
              <w:t>Discount</w:t>
            </w:r>
          </w:p>
        </w:tc>
      </w:tr>
      <w:tr w:rsidR="00575385" w:rsidRPr="00E656C4" w14:paraId="3DB2DE65" w14:textId="77777777">
        <w:tc>
          <w:tcPr>
            <w:tcW w:w="2000" w:type="dxa"/>
          </w:tcPr>
          <w:p w14:paraId="7B85BB60" w14:textId="77777777" w:rsidR="00575385" w:rsidRPr="00E656C4" w:rsidRDefault="00575385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20" w:type="dxa"/>
          </w:tcPr>
          <w:p w14:paraId="54723D9F" w14:textId="77777777" w:rsidR="00575385" w:rsidRPr="00E656C4" w:rsidRDefault="00575385" w:rsidP="00862A5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54E66" w:rsidRPr="00E656C4" w14:paraId="324251B2" w14:textId="77777777">
        <w:tc>
          <w:tcPr>
            <w:tcW w:w="2000" w:type="dxa"/>
          </w:tcPr>
          <w:p w14:paraId="120A962C" w14:textId="77777777" w:rsidR="00C54E66" w:rsidRPr="00E656C4" w:rsidRDefault="00C54E66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20" w:type="dxa"/>
          </w:tcPr>
          <w:p w14:paraId="3B2FC26B" w14:textId="77777777" w:rsidR="00C54E66" w:rsidRPr="00E656C4" w:rsidRDefault="00C54E66" w:rsidP="00862A5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544F6CD" w14:textId="77777777" w:rsidR="00575385" w:rsidRPr="00E656C4" w:rsidRDefault="00575385" w:rsidP="004163A7">
      <w:pPr>
        <w:numPr>
          <w:ilvl w:val="12"/>
          <w:numId w:val="0"/>
        </w:numPr>
        <w:spacing w:before="120"/>
        <w:rPr>
          <w:rFonts w:asciiTheme="minorHAnsi" w:hAnsiTheme="minorHAnsi" w:cs="Arial"/>
          <w:b/>
          <w:sz w:val="22"/>
          <w:szCs w:val="22"/>
        </w:rPr>
      </w:pPr>
    </w:p>
    <w:p w14:paraId="31BCE7D9" w14:textId="77777777" w:rsidR="0022106D" w:rsidRPr="00CC37C3" w:rsidRDefault="00575385" w:rsidP="004163A7">
      <w:pPr>
        <w:numPr>
          <w:ilvl w:val="12"/>
          <w:numId w:val="0"/>
        </w:numPr>
        <w:spacing w:before="120"/>
        <w:outlineLvl w:val="0"/>
        <w:rPr>
          <w:rFonts w:ascii="Times New Roman" w:hAnsi="Times New Roman"/>
          <w:b/>
          <w:sz w:val="24"/>
          <w:szCs w:val="24"/>
        </w:rPr>
      </w:pPr>
      <w:r w:rsidRPr="00CC37C3">
        <w:rPr>
          <w:rFonts w:ascii="Times New Roman" w:hAnsi="Times New Roman"/>
          <w:b/>
          <w:sz w:val="24"/>
          <w:szCs w:val="24"/>
        </w:rPr>
        <w:t>Homeowners Contents Coverage</w:t>
      </w:r>
    </w:p>
    <w:p w14:paraId="0F338E0B" w14:textId="6220A351" w:rsidR="0022106D" w:rsidRPr="00CC37C3" w:rsidRDefault="00575385" w:rsidP="004163A7">
      <w:pPr>
        <w:numPr>
          <w:ilvl w:val="0"/>
          <w:numId w:val="11"/>
        </w:numPr>
        <w:spacing w:before="120"/>
        <w:rPr>
          <w:rFonts w:ascii="Times New Roman" w:hAnsi="Times New Roman"/>
          <w:sz w:val="24"/>
          <w:szCs w:val="24"/>
        </w:rPr>
      </w:pPr>
      <w:r w:rsidRPr="00CC37C3">
        <w:rPr>
          <w:rFonts w:ascii="Times New Roman" w:hAnsi="Times New Roman"/>
          <w:sz w:val="24"/>
          <w:szCs w:val="24"/>
        </w:rPr>
        <w:t>Contents coverage provided by policy used for sample rates is the following percentage of the dwelling amount</w:t>
      </w:r>
      <w:r w:rsidR="00CD1459" w:rsidRPr="00CC37C3">
        <w:rPr>
          <w:rFonts w:ascii="Times New Roman" w:hAnsi="Times New Roman"/>
          <w:sz w:val="24"/>
          <w:szCs w:val="24"/>
        </w:rPr>
        <w:t xml:space="preserve">: </w:t>
      </w:r>
      <w:r w:rsidRPr="00CC37C3">
        <w:rPr>
          <w:rFonts w:ascii="Times New Roman" w:hAnsi="Times New Roman"/>
          <w:sz w:val="24"/>
          <w:szCs w:val="24"/>
        </w:rPr>
        <w:t>____%</w:t>
      </w:r>
    </w:p>
    <w:p w14:paraId="47DD0640" w14:textId="77777777" w:rsidR="00C126EA" w:rsidRDefault="00C126EA" w:rsidP="004163A7">
      <w:pPr>
        <w:spacing w:before="120"/>
        <w:rPr>
          <w:rFonts w:asciiTheme="minorHAnsi" w:hAnsiTheme="minorHAnsi" w:cs="Arial"/>
          <w:b/>
          <w:sz w:val="22"/>
          <w:szCs w:val="22"/>
        </w:rPr>
      </w:pPr>
    </w:p>
    <w:p w14:paraId="05459F51" w14:textId="77777777" w:rsidR="00575385" w:rsidRPr="00CC37C3" w:rsidRDefault="00575385" w:rsidP="004163A7">
      <w:pPr>
        <w:numPr>
          <w:ilvl w:val="12"/>
          <w:numId w:val="0"/>
        </w:numPr>
        <w:spacing w:before="120"/>
        <w:outlineLvl w:val="0"/>
        <w:rPr>
          <w:rFonts w:ascii="Times New Roman" w:hAnsi="Times New Roman"/>
          <w:b/>
          <w:sz w:val="24"/>
          <w:szCs w:val="22"/>
        </w:rPr>
      </w:pPr>
      <w:r w:rsidRPr="00CC37C3">
        <w:rPr>
          <w:rFonts w:ascii="Times New Roman" w:hAnsi="Times New Roman"/>
          <w:b/>
          <w:sz w:val="24"/>
          <w:szCs w:val="22"/>
        </w:rPr>
        <w:t>Homeowners Deductibles</w:t>
      </w:r>
      <w:r w:rsidR="0022106D" w:rsidRPr="00CC37C3">
        <w:rPr>
          <w:rFonts w:ascii="Times New Roman" w:hAnsi="Times New Roman"/>
          <w:b/>
          <w:sz w:val="24"/>
          <w:szCs w:val="22"/>
        </w:rPr>
        <w:br/>
      </w:r>
    </w:p>
    <w:p w14:paraId="5AFDA6A3" w14:textId="2C47335E" w:rsidR="00575385" w:rsidRPr="00CC37C3" w:rsidRDefault="00575385" w:rsidP="004163A7">
      <w:pPr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C37C3">
        <w:rPr>
          <w:rFonts w:ascii="Times New Roman" w:hAnsi="Times New Roman"/>
          <w:sz w:val="24"/>
          <w:szCs w:val="24"/>
        </w:rPr>
        <w:t xml:space="preserve">Deductible clause </w:t>
      </w:r>
      <w:r w:rsidR="00941837" w:rsidRPr="00CC37C3">
        <w:rPr>
          <w:rFonts w:ascii="Times New Roman" w:hAnsi="Times New Roman"/>
          <w:sz w:val="24"/>
          <w:szCs w:val="24"/>
        </w:rPr>
        <w:t>one</w:t>
      </w:r>
      <w:r w:rsidRPr="00CC37C3">
        <w:rPr>
          <w:rFonts w:ascii="Times New Roman" w:hAnsi="Times New Roman"/>
          <w:sz w:val="24"/>
          <w:szCs w:val="24"/>
        </w:rPr>
        <w:t xml:space="preserve"> (</w:t>
      </w:r>
      <w:r w:rsidR="00986BEF" w:rsidRPr="00CC37C3">
        <w:rPr>
          <w:rFonts w:ascii="Times New Roman" w:hAnsi="Times New Roman"/>
          <w:sz w:val="24"/>
          <w:szCs w:val="24"/>
        </w:rPr>
        <w:t>w</w:t>
      </w:r>
      <w:r w:rsidRPr="00CC37C3">
        <w:rPr>
          <w:rFonts w:ascii="Times New Roman" w:hAnsi="Times New Roman"/>
          <w:sz w:val="24"/>
          <w:szCs w:val="24"/>
        </w:rPr>
        <w:t>ind/</w:t>
      </w:r>
      <w:r w:rsidR="00986BEF" w:rsidRPr="00CC37C3">
        <w:rPr>
          <w:rFonts w:ascii="Times New Roman" w:hAnsi="Times New Roman"/>
          <w:sz w:val="24"/>
          <w:szCs w:val="24"/>
        </w:rPr>
        <w:t>t</w:t>
      </w:r>
      <w:r w:rsidRPr="00CC37C3">
        <w:rPr>
          <w:rFonts w:ascii="Times New Roman" w:hAnsi="Times New Roman"/>
          <w:sz w:val="24"/>
          <w:szCs w:val="24"/>
        </w:rPr>
        <w:t xml:space="preserve">ropical </w:t>
      </w:r>
      <w:r w:rsidR="00986BEF" w:rsidRPr="00CC37C3">
        <w:rPr>
          <w:rFonts w:ascii="Times New Roman" w:hAnsi="Times New Roman"/>
          <w:sz w:val="24"/>
          <w:szCs w:val="24"/>
        </w:rPr>
        <w:t>c</w:t>
      </w:r>
      <w:r w:rsidRPr="00CC37C3">
        <w:rPr>
          <w:rFonts w:ascii="Times New Roman" w:hAnsi="Times New Roman"/>
          <w:sz w:val="24"/>
          <w:szCs w:val="24"/>
        </w:rPr>
        <w:t>yclone)</w:t>
      </w:r>
      <w:r w:rsidR="00CD1459" w:rsidRPr="00CC37C3">
        <w:rPr>
          <w:rFonts w:ascii="Times New Roman" w:hAnsi="Times New Roman"/>
          <w:sz w:val="24"/>
          <w:szCs w:val="24"/>
        </w:rPr>
        <w:t xml:space="preserve">: </w:t>
      </w:r>
      <w:r w:rsidRPr="00CC37C3">
        <w:rPr>
          <w:rFonts w:ascii="Times New Roman" w:hAnsi="Times New Roman"/>
          <w:sz w:val="24"/>
          <w:szCs w:val="24"/>
        </w:rPr>
        <w:t xml:space="preserve">If the company does not offer a </w:t>
      </w:r>
      <w:r w:rsidR="000F778D" w:rsidRPr="00CC37C3">
        <w:rPr>
          <w:rFonts w:ascii="Times New Roman" w:hAnsi="Times New Roman"/>
          <w:sz w:val="24"/>
          <w:szCs w:val="24"/>
        </w:rPr>
        <w:t xml:space="preserve">2 </w:t>
      </w:r>
      <w:r w:rsidRPr="00CC37C3">
        <w:rPr>
          <w:rFonts w:ascii="Times New Roman" w:hAnsi="Times New Roman"/>
          <w:sz w:val="24"/>
          <w:szCs w:val="24"/>
        </w:rPr>
        <w:t>percent wind/tropical cyclone deductible for the 14 coastal counties and the portion of Harris County designated as a catastrophe area, then indicate the deductible amount used in calculating the sample rate:_____</w:t>
      </w:r>
    </w:p>
    <w:p w14:paraId="4FEEAE9B" w14:textId="77777777" w:rsidR="00575385" w:rsidRPr="00CC37C3" w:rsidRDefault="00575385" w:rsidP="004163A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2AD3FA9" w14:textId="77777777" w:rsidR="0022106D" w:rsidRPr="00E656C4" w:rsidRDefault="0022106D" w:rsidP="00C8181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627"/>
        <w:gridCol w:w="1627"/>
        <w:gridCol w:w="1324"/>
        <w:gridCol w:w="1930"/>
      </w:tblGrid>
      <w:tr w:rsidR="00CC37C3" w:rsidRPr="00CC37C3" w14:paraId="3179EA05" w14:textId="110FEB48" w:rsidTr="00C81817">
        <w:trPr>
          <w:jc w:val="center"/>
        </w:trPr>
        <w:tc>
          <w:tcPr>
            <w:tcW w:w="8135" w:type="dxa"/>
            <w:gridSpan w:val="5"/>
          </w:tcPr>
          <w:p w14:paraId="2AC1E939" w14:textId="31C6ABC3" w:rsidR="00CC37C3" w:rsidRPr="00CC37C3" w:rsidRDefault="00CC37C3" w:rsidP="004163A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2"/>
              </w:rPr>
            </w:pPr>
            <w:r w:rsidRPr="00CC37C3">
              <w:rPr>
                <w:rFonts w:ascii="Times New Roman" w:hAnsi="Times New Roman"/>
                <w:b/>
                <w:sz w:val="24"/>
                <w:szCs w:val="22"/>
              </w:rPr>
              <w:t>Coastal Counties</w:t>
            </w:r>
          </w:p>
        </w:tc>
      </w:tr>
      <w:tr w:rsidR="00CC37C3" w:rsidRPr="00CC37C3" w14:paraId="71FECAA0" w14:textId="77777777" w:rsidTr="00C81817">
        <w:trPr>
          <w:jc w:val="center"/>
        </w:trPr>
        <w:tc>
          <w:tcPr>
            <w:tcW w:w="1627" w:type="dxa"/>
          </w:tcPr>
          <w:p w14:paraId="2D1381F5" w14:textId="77777777" w:rsidR="00CC37C3" w:rsidRPr="00CC37C3" w:rsidRDefault="00CC37C3" w:rsidP="00C818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Aransas</w:t>
            </w:r>
          </w:p>
        </w:tc>
        <w:tc>
          <w:tcPr>
            <w:tcW w:w="1627" w:type="dxa"/>
          </w:tcPr>
          <w:p w14:paraId="606D5A0F" w14:textId="77777777" w:rsidR="00CC37C3" w:rsidRPr="00CC37C3" w:rsidRDefault="00CC37C3" w:rsidP="00862A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Cameron</w:t>
            </w:r>
            <w:r w:rsidRPr="00CC37C3" w:rsidDel="002D6640">
              <w:rPr>
                <w:rFonts w:ascii="Times New Roman" w:hAnsi="Times New Roman"/>
                <w:sz w:val="24"/>
                <w:szCs w:val="22"/>
              </w:rPr>
              <w:t xml:space="preserve"> </w:t>
            </w:r>
          </w:p>
        </w:tc>
        <w:tc>
          <w:tcPr>
            <w:tcW w:w="1627" w:type="dxa"/>
          </w:tcPr>
          <w:p w14:paraId="5E24EB48" w14:textId="77777777" w:rsidR="00CC37C3" w:rsidRPr="00CC37C3" w:rsidRDefault="00CC37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Jefferson</w:t>
            </w:r>
          </w:p>
        </w:tc>
        <w:tc>
          <w:tcPr>
            <w:tcW w:w="1324" w:type="dxa"/>
          </w:tcPr>
          <w:p w14:paraId="49631055" w14:textId="77777777" w:rsidR="00CC37C3" w:rsidRPr="00CC37C3" w:rsidRDefault="00CC37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Matagorda</w:t>
            </w:r>
          </w:p>
        </w:tc>
        <w:tc>
          <w:tcPr>
            <w:tcW w:w="1930" w:type="dxa"/>
          </w:tcPr>
          <w:p w14:paraId="772ED2D1" w14:textId="09BC7F69" w:rsidR="00CC37C3" w:rsidRPr="00CC37C3" w:rsidRDefault="00CC37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San Patricio</w:t>
            </w:r>
          </w:p>
        </w:tc>
      </w:tr>
      <w:tr w:rsidR="00CC37C3" w:rsidRPr="00CC37C3" w14:paraId="4B1CB115" w14:textId="77777777" w:rsidTr="00C81817">
        <w:trPr>
          <w:jc w:val="center"/>
        </w:trPr>
        <w:tc>
          <w:tcPr>
            <w:tcW w:w="1627" w:type="dxa"/>
          </w:tcPr>
          <w:p w14:paraId="56B046BF" w14:textId="77777777" w:rsidR="00CC37C3" w:rsidRPr="00CC37C3" w:rsidRDefault="00CC37C3" w:rsidP="00C818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Brazoria</w:t>
            </w:r>
          </w:p>
        </w:tc>
        <w:tc>
          <w:tcPr>
            <w:tcW w:w="1627" w:type="dxa"/>
          </w:tcPr>
          <w:p w14:paraId="4396F982" w14:textId="77777777" w:rsidR="00CC37C3" w:rsidRPr="00CC37C3" w:rsidRDefault="00CC37C3" w:rsidP="00862A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Chambers</w:t>
            </w:r>
          </w:p>
        </w:tc>
        <w:tc>
          <w:tcPr>
            <w:tcW w:w="1627" w:type="dxa"/>
          </w:tcPr>
          <w:p w14:paraId="11EECE31" w14:textId="77777777" w:rsidR="00CC37C3" w:rsidRPr="00CC37C3" w:rsidRDefault="00CC37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proofErr w:type="spellStart"/>
            <w:r w:rsidRPr="00CC37C3">
              <w:rPr>
                <w:rFonts w:ascii="Times New Roman" w:hAnsi="Times New Roman"/>
                <w:sz w:val="24"/>
                <w:szCs w:val="22"/>
              </w:rPr>
              <w:t>Kenedy</w:t>
            </w:r>
            <w:proofErr w:type="spellEnd"/>
          </w:p>
        </w:tc>
        <w:tc>
          <w:tcPr>
            <w:tcW w:w="1324" w:type="dxa"/>
          </w:tcPr>
          <w:p w14:paraId="1168D8BD" w14:textId="77777777" w:rsidR="00CC37C3" w:rsidRPr="00CC37C3" w:rsidRDefault="00CC37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Nueces</w:t>
            </w:r>
          </w:p>
        </w:tc>
        <w:tc>
          <w:tcPr>
            <w:tcW w:w="1930" w:type="dxa"/>
          </w:tcPr>
          <w:p w14:paraId="5D199E4A" w14:textId="1F70A7E7" w:rsidR="00CC37C3" w:rsidRPr="00CC37C3" w:rsidRDefault="00CC37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Willacy</w:t>
            </w:r>
          </w:p>
        </w:tc>
      </w:tr>
      <w:tr w:rsidR="00CC37C3" w:rsidRPr="00CC37C3" w14:paraId="38CB4808" w14:textId="77777777" w:rsidTr="00C81817">
        <w:trPr>
          <w:jc w:val="center"/>
        </w:trPr>
        <w:tc>
          <w:tcPr>
            <w:tcW w:w="1627" w:type="dxa"/>
          </w:tcPr>
          <w:p w14:paraId="26C262F3" w14:textId="77777777" w:rsidR="00CC37C3" w:rsidRPr="00CC37C3" w:rsidRDefault="00CC37C3" w:rsidP="00C818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Calhoun</w:t>
            </w:r>
          </w:p>
        </w:tc>
        <w:tc>
          <w:tcPr>
            <w:tcW w:w="1627" w:type="dxa"/>
          </w:tcPr>
          <w:p w14:paraId="0A5AC279" w14:textId="77777777" w:rsidR="00CC37C3" w:rsidRPr="00CC37C3" w:rsidRDefault="00CC37C3" w:rsidP="00862A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Galveston</w:t>
            </w:r>
          </w:p>
        </w:tc>
        <w:tc>
          <w:tcPr>
            <w:tcW w:w="1627" w:type="dxa"/>
          </w:tcPr>
          <w:p w14:paraId="56E3464A" w14:textId="77777777" w:rsidR="00CC37C3" w:rsidRPr="00CC37C3" w:rsidRDefault="00CC37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Kleberg</w:t>
            </w:r>
            <w:r w:rsidRPr="00CC37C3" w:rsidDel="002D6640">
              <w:rPr>
                <w:rFonts w:ascii="Times New Roman" w:hAnsi="Times New Roman"/>
                <w:sz w:val="24"/>
                <w:szCs w:val="22"/>
              </w:rPr>
              <w:t xml:space="preserve"> </w:t>
            </w:r>
          </w:p>
        </w:tc>
        <w:tc>
          <w:tcPr>
            <w:tcW w:w="1324" w:type="dxa"/>
          </w:tcPr>
          <w:p w14:paraId="680C76C6" w14:textId="77777777" w:rsidR="00CC37C3" w:rsidRPr="00CC37C3" w:rsidRDefault="00CC37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Refugio</w:t>
            </w:r>
          </w:p>
        </w:tc>
        <w:tc>
          <w:tcPr>
            <w:tcW w:w="1930" w:type="dxa"/>
          </w:tcPr>
          <w:p w14:paraId="6A14B123" w14:textId="3FE60AB5" w:rsidR="00CC37C3" w:rsidRPr="00CC37C3" w:rsidRDefault="00CC37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  <w:r w:rsidRPr="00CC37C3">
              <w:rPr>
                <w:rFonts w:ascii="Times New Roman" w:hAnsi="Times New Roman"/>
                <w:sz w:val="24"/>
                <w:szCs w:val="22"/>
              </w:rPr>
              <w:t>Harris (part)</w:t>
            </w:r>
          </w:p>
        </w:tc>
      </w:tr>
    </w:tbl>
    <w:p w14:paraId="613C87F4" w14:textId="77777777" w:rsidR="00986BEF" w:rsidRDefault="00986BEF" w:rsidP="00C81817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6A387AB9" w14:textId="77777777" w:rsidR="0022106D" w:rsidRPr="00E656C4" w:rsidRDefault="0022106D" w:rsidP="00862A55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13C8F84E" w14:textId="505D6B53" w:rsidR="00575385" w:rsidRPr="00CC37C3" w:rsidRDefault="00575385">
      <w:pPr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/>
          <w:sz w:val="24"/>
          <w:szCs w:val="22"/>
        </w:rPr>
      </w:pPr>
      <w:r w:rsidRPr="00CC37C3">
        <w:rPr>
          <w:rFonts w:ascii="Times New Roman" w:hAnsi="Times New Roman"/>
          <w:sz w:val="24"/>
          <w:szCs w:val="22"/>
        </w:rPr>
        <w:t xml:space="preserve">Deductible clause </w:t>
      </w:r>
      <w:r w:rsidR="00941837" w:rsidRPr="00CC37C3">
        <w:rPr>
          <w:rFonts w:ascii="Times New Roman" w:hAnsi="Times New Roman"/>
          <w:sz w:val="24"/>
          <w:szCs w:val="22"/>
        </w:rPr>
        <w:t>two</w:t>
      </w:r>
      <w:r w:rsidRPr="00CC37C3">
        <w:rPr>
          <w:rFonts w:ascii="Times New Roman" w:hAnsi="Times New Roman"/>
          <w:sz w:val="24"/>
          <w:szCs w:val="22"/>
        </w:rPr>
        <w:t xml:space="preserve"> (</w:t>
      </w:r>
      <w:r w:rsidR="00986BEF" w:rsidRPr="00CC37C3">
        <w:rPr>
          <w:rFonts w:ascii="Times New Roman" w:hAnsi="Times New Roman"/>
          <w:sz w:val="24"/>
          <w:szCs w:val="22"/>
        </w:rPr>
        <w:t>o</w:t>
      </w:r>
      <w:r w:rsidRPr="00CC37C3">
        <w:rPr>
          <w:rFonts w:ascii="Times New Roman" w:hAnsi="Times New Roman"/>
          <w:sz w:val="24"/>
          <w:szCs w:val="22"/>
        </w:rPr>
        <w:t xml:space="preserve">ther than </w:t>
      </w:r>
      <w:r w:rsidR="00986BEF" w:rsidRPr="00CC37C3">
        <w:rPr>
          <w:rFonts w:ascii="Times New Roman" w:hAnsi="Times New Roman"/>
          <w:sz w:val="24"/>
          <w:szCs w:val="22"/>
        </w:rPr>
        <w:t>w</w:t>
      </w:r>
      <w:r w:rsidRPr="00CC37C3">
        <w:rPr>
          <w:rFonts w:ascii="Times New Roman" w:hAnsi="Times New Roman"/>
          <w:sz w:val="24"/>
          <w:szCs w:val="22"/>
        </w:rPr>
        <w:t>ind)</w:t>
      </w:r>
      <w:r w:rsidR="00CD1459" w:rsidRPr="00CC37C3">
        <w:rPr>
          <w:rFonts w:ascii="Times New Roman" w:hAnsi="Times New Roman"/>
          <w:sz w:val="24"/>
          <w:szCs w:val="22"/>
        </w:rPr>
        <w:t xml:space="preserve">: </w:t>
      </w:r>
      <w:r w:rsidRPr="00CC37C3">
        <w:rPr>
          <w:rFonts w:ascii="Times New Roman" w:hAnsi="Times New Roman"/>
          <w:sz w:val="24"/>
          <w:szCs w:val="22"/>
        </w:rPr>
        <w:t xml:space="preserve">If the company does not offer a 1 percent </w:t>
      </w:r>
      <w:r w:rsidR="00F0631C" w:rsidRPr="00CC37C3">
        <w:rPr>
          <w:rFonts w:ascii="Times New Roman" w:hAnsi="Times New Roman"/>
          <w:sz w:val="24"/>
          <w:szCs w:val="22"/>
        </w:rPr>
        <w:t xml:space="preserve">other than wind </w:t>
      </w:r>
      <w:r w:rsidRPr="00CC37C3">
        <w:rPr>
          <w:rFonts w:ascii="Times New Roman" w:hAnsi="Times New Roman"/>
          <w:sz w:val="24"/>
          <w:szCs w:val="22"/>
        </w:rPr>
        <w:t xml:space="preserve">deductible, then indicate the deductible amount used in calculating the sample rate:______   </w:t>
      </w:r>
    </w:p>
    <w:p w14:paraId="1FEA8DCC" w14:textId="77777777" w:rsidR="00575385" w:rsidRPr="00E656C4" w:rsidRDefault="00575385" w:rsidP="004163A7">
      <w:pPr>
        <w:numPr>
          <w:ilvl w:val="12"/>
          <w:numId w:val="0"/>
        </w:numPr>
        <w:spacing w:before="120"/>
        <w:rPr>
          <w:rFonts w:asciiTheme="minorHAnsi" w:hAnsiTheme="minorHAnsi" w:cs="Arial"/>
          <w:b/>
          <w:sz w:val="22"/>
          <w:szCs w:val="22"/>
        </w:rPr>
      </w:pPr>
    </w:p>
    <w:p w14:paraId="6C9CAEEE" w14:textId="77777777" w:rsidR="002F0445" w:rsidRDefault="002F0445" w:rsidP="004163A7">
      <w:pPr>
        <w:numPr>
          <w:ilvl w:val="12"/>
          <w:numId w:val="0"/>
        </w:numPr>
        <w:spacing w:before="120"/>
        <w:outlineLvl w:val="0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br w:type="page"/>
      </w:r>
    </w:p>
    <w:p w14:paraId="044E8D33" w14:textId="0C9C8B67" w:rsidR="0022106D" w:rsidRPr="00CC37C3" w:rsidRDefault="00575385" w:rsidP="004163A7">
      <w:pPr>
        <w:numPr>
          <w:ilvl w:val="12"/>
          <w:numId w:val="0"/>
        </w:numPr>
        <w:spacing w:before="120"/>
        <w:outlineLvl w:val="0"/>
        <w:rPr>
          <w:rFonts w:ascii="Times New Roman" w:hAnsi="Times New Roman"/>
          <w:b/>
          <w:sz w:val="24"/>
          <w:szCs w:val="22"/>
        </w:rPr>
      </w:pPr>
      <w:r w:rsidRPr="00CC37C3">
        <w:rPr>
          <w:rFonts w:ascii="Times New Roman" w:hAnsi="Times New Roman"/>
          <w:b/>
          <w:sz w:val="24"/>
          <w:szCs w:val="22"/>
        </w:rPr>
        <w:lastRenderedPageBreak/>
        <w:t xml:space="preserve">Homeowners Insurance Discounts </w:t>
      </w:r>
    </w:p>
    <w:p w14:paraId="0A775755" w14:textId="2D83157C" w:rsidR="00C126EA" w:rsidRPr="00CC37C3" w:rsidRDefault="00575385" w:rsidP="00C81817">
      <w:pPr>
        <w:numPr>
          <w:ilvl w:val="0"/>
          <w:numId w:val="7"/>
        </w:numPr>
        <w:spacing w:before="120"/>
        <w:rPr>
          <w:rFonts w:ascii="Times New Roman" w:hAnsi="Times New Roman"/>
          <w:sz w:val="24"/>
          <w:szCs w:val="24"/>
        </w:rPr>
      </w:pPr>
      <w:r w:rsidRPr="00CC37C3">
        <w:rPr>
          <w:rFonts w:ascii="Times New Roman" w:hAnsi="Times New Roman"/>
          <w:sz w:val="24"/>
          <w:szCs w:val="24"/>
        </w:rPr>
        <w:t>Check the boxes to indicate the discounts offered</w:t>
      </w:r>
      <w:r w:rsidR="002E6D85" w:rsidRPr="00CC37C3">
        <w:rPr>
          <w:rFonts w:ascii="Times New Roman" w:hAnsi="Times New Roman"/>
          <w:sz w:val="24"/>
          <w:szCs w:val="24"/>
        </w:rPr>
        <w:t>.</w:t>
      </w:r>
      <w:r w:rsidRPr="00CC37C3">
        <w:rPr>
          <w:rFonts w:ascii="Times New Roman" w:hAnsi="Times New Roman"/>
          <w:sz w:val="24"/>
          <w:szCs w:val="24"/>
        </w:rPr>
        <w:t xml:space="preserve"> </w:t>
      </w:r>
    </w:p>
    <w:p w14:paraId="1F5DFC12" w14:textId="77777777" w:rsidR="0022106D" w:rsidRPr="00E656C4" w:rsidRDefault="0022106D" w:rsidP="00862A55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11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990"/>
        <w:gridCol w:w="810"/>
        <w:gridCol w:w="1170"/>
        <w:gridCol w:w="720"/>
        <w:gridCol w:w="1170"/>
        <w:gridCol w:w="900"/>
        <w:gridCol w:w="1170"/>
        <w:gridCol w:w="990"/>
        <w:gridCol w:w="990"/>
        <w:gridCol w:w="810"/>
        <w:gridCol w:w="720"/>
      </w:tblGrid>
      <w:tr w:rsidR="00575385" w:rsidRPr="00E656C4" w14:paraId="04738CBD" w14:textId="77777777" w:rsidTr="00CC37C3">
        <w:tc>
          <w:tcPr>
            <w:tcW w:w="967" w:type="dxa"/>
            <w:vAlign w:val="bottom"/>
          </w:tcPr>
          <w:p w14:paraId="739C0E1C" w14:textId="18DBFBF5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Company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N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ame</w:t>
            </w:r>
          </w:p>
        </w:tc>
        <w:tc>
          <w:tcPr>
            <w:tcW w:w="990" w:type="dxa"/>
            <w:vAlign w:val="bottom"/>
          </w:tcPr>
          <w:p w14:paraId="44D644A1" w14:textId="4A5DAB89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Automatic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prinklers</w:t>
            </w:r>
          </w:p>
        </w:tc>
        <w:tc>
          <w:tcPr>
            <w:tcW w:w="810" w:type="dxa"/>
            <w:vAlign w:val="bottom"/>
          </w:tcPr>
          <w:p w14:paraId="6B13A316" w14:textId="068A9631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Alarm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S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ystems</w:t>
            </w:r>
          </w:p>
        </w:tc>
        <w:tc>
          <w:tcPr>
            <w:tcW w:w="1170" w:type="dxa"/>
            <w:vAlign w:val="bottom"/>
          </w:tcPr>
          <w:p w14:paraId="6B647196" w14:textId="0DB08D1A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Fire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E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xtinguishers</w:t>
            </w:r>
          </w:p>
        </w:tc>
        <w:tc>
          <w:tcPr>
            <w:tcW w:w="720" w:type="dxa"/>
            <w:vAlign w:val="bottom"/>
          </w:tcPr>
          <w:p w14:paraId="0766653B" w14:textId="77777777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Claims</w:t>
            </w:r>
          </w:p>
        </w:tc>
        <w:tc>
          <w:tcPr>
            <w:tcW w:w="1170" w:type="dxa"/>
            <w:vAlign w:val="bottom"/>
          </w:tcPr>
          <w:p w14:paraId="7E4644E6" w14:textId="4921D3DE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Full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eplacement</w:t>
            </w:r>
          </w:p>
        </w:tc>
        <w:tc>
          <w:tcPr>
            <w:tcW w:w="900" w:type="dxa"/>
            <w:vAlign w:val="bottom"/>
          </w:tcPr>
          <w:p w14:paraId="68CE1BCC" w14:textId="27985C54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Impact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esistant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oof</w:t>
            </w:r>
          </w:p>
        </w:tc>
        <w:tc>
          <w:tcPr>
            <w:tcW w:w="1170" w:type="dxa"/>
            <w:vAlign w:val="bottom"/>
          </w:tcPr>
          <w:p w14:paraId="460D3ED8" w14:textId="2695B5B1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Non</w:t>
            </w:r>
            <w:r w:rsidR="00CC37C3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combustible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R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oof</w:t>
            </w:r>
          </w:p>
        </w:tc>
        <w:tc>
          <w:tcPr>
            <w:tcW w:w="990" w:type="dxa"/>
            <w:vAlign w:val="bottom"/>
          </w:tcPr>
          <w:p w14:paraId="0530C73A" w14:textId="2B15C9C4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Personal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roperty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M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arked with an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dentifying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N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umber</w:t>
            </w:r>
          </w:p>
        </w:tc>
        <w:tc>
          <w:tcPr>
            <w:tcW w:w="990" w:type="dxa"/>
            <w:vAlign w:val="bottom"/>
          </w:tcPr>
          <w:p w14:paraId="3B57BEFB" w14:textId="7DEA4096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Good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C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ondition</w:t>
            </w:r>
          </w:p>
        </w:tc>
        <w:tc>
          <w:tcPr>
            <w:tcW w:w="810" w:type="dxa"/>
            <w:vAlign w:val="bottom"/>
          </w:tcPr>
          <w:p w14:paraId="304684E4" w14:textId="1EBCB946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 xml:space="preserve">Multiple </w:t>
            </w:r>
            <w:r w:rsidR="00A93D6A" w:rsidRPr="00CC37C3"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olicies</w:t>
            </w:r>
          </w:p>
        </w:tc>
        <w:tc>
          <w:tcPr>
            <w:tcW w:w="720" w:type="dxa"/>
            <w:vAlign w:val="bottom"/>
          </w:tcPr>
          <w:p w14:paraId="1C64F346" w14:textId="77777777" w:rsidR="00A93D6A" w:rsidRPr="00CC37C3" w:rsidRDefault="00A93D6A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D5931A" w14:textId="77777777" w:rsidR="00A93D6A" w:rsidRPr="00CC37C3" w:rsidRDefault="00A93D6A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1E62057" w14:textId="491C72CB" w:rsidR="00575385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Senior</w:t>
            </w:r>
          </w:p>
        </w:tc>
      </w:tr>
      <w:tr w:rsidR="00575385" w:rsidRPr="00E656C4" w14:paraId="6864EE59" w14:textId="77777777" w:rsidTr="00CC37C3">
        <w:tc>
          <w:tcPr>
            <w:tcW w:w="967" w:type="dxa"/>
          </w:tcPr>
          <w:p w14:paraId="5FEAEE0C" w14:textId="77777777" w:rsidR="00575385" w:rsidRPr="00E656C4" w:rsidRDefault="00575385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52BB35D3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730CB5F8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9ADCE86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2BD8C605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6317167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21D8501D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2863E42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730F15A8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24BECA44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6626367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78C31F2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75385" w:rsidRPr="00E656C4" w14:paraId="0BF10E54" w14:textId="77777777" w:rsidTr="00CC37C3">
        <w:tc>
          <w:tcPr>
            <w:tcW w:w="967" w:type="dxa"/>
          </w:tcPr>
          <w:p w14:paraId="0318B995" w14:textId="77777777" w:rsidR="00575385" w:rsidRPr="00E656C4" w:rsidRDefault="00575385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66943629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EEEA31A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3F415FC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45FC097D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104C8F0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5F9D98CB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BFB9C75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EADFFE2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343E509A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55A6F312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00C7CC30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39BF6B88" w14:textId="77777777" w:rsidR="00575385" w:rsidRDefault="00575385" w:rsidP="00C81817">
      <w:pPr>
        <w:numPr>
          <w:ilvl w:val="12"/>
          <w:numId w:val="0"/>
        </w:numPr>
        <w:spacing w:before="120"/>
        <w:rPr>
          <w:rFonts w:asciiTheme="minorHAnsi" w:hAnsiTheme="minorHAnsi"/>
        </w:rPr>
      </w:pPr>
      <w:r w:rsidRPr="00E656C4">
        <w:rPr>
          <w:rFonts w:asciiTheme="minorHAnsi" w:hAnsiTheme="minorHAnsi"/>
        </w:rPr>
        <w:t xml:space="preserve"> </w:t>
      </w:r>
    </w:p>
    <w:p w14:paraId="7F8D1C87" w14:textId="77777777" w:rsidR="0022106D" w:rsidRDefault="0022106D" w:rsidP="00862A55">
      <w:pPr>
        <w:numPr>
          <w:ilvl w:val="12"/>
          <w:numId w:val="0"/>
        </w:numPr>
        <w:spacing w:before="120"/>
        <w:rPr>
          <w:rFonts w:asciiTheme="minorHAnsi" w:hAnsiTheme="minorHAnsi"/>
        </w:rPr>
      </w:pPr>
    </w:p>
    <w:p w14:paraId="638C6093" w14:textId="77777777" w:rsidR="0022106D" w:rsidRPr="00E656C4" w:rsidRDefault="0022106D">
      <w:pPr>
        <w:numPr>
          <w:ilvl w:val="12"/>
          <w:numId w:val="0"/>
        </w:numPr>
        <w:spacing w:before="120"/>
        <w:rPr>
          <w:rFonts w:asciiTheme="minorHAnsi" w:hAnsiTheme="minorHAnsi"/>
        </w:rPr>
      </w:pPr>
    </w:p>
    <w:p w14:paraId="1B61D939" w14:textId="636CB0B5" w:rsidR="00575385" w:rsidRPr="00CC37C3" w:rsidRDefault="00575385">
      <w:pPr>
        <w:numPr>
          <w:ilvl w:val="0"/>
          <w:numId w:val="7"/>
        </w:numPr>
        <w:spacing w:before="120"/>
        <w:rPr>
          <w:rFonts w:ascii="Times New Roman" w:hAnsi="Times New Roman"/>
          <w:sz w:val="24"/>
          <w:szCs w:val="22"/>
        </w:rPr>
      </w:pPr>
      <w:r w:rsidRPr="00CC37C3">
        <w:rPr>
          <w:rFonts w:ascii="Times New Roman" w:hAnsi="Times New Roman"/>
          <w:sz w:val="24"/>
          <w:szCs w:val="22"/>
        </w:rPr>
        <w:t>Please list other discounts offered that are not shown above</w:t>
      </w:r>
      <w:r w:rsidR="00C54E66" w:rsidRPr="00CC37C3">
        <w:rPr>
          <w:rFonts w:ascii="Times New Roman" w:hAnsi="Times New Roman"/>
          <w:sz w:val="24"/>
          <w:szCs w:val="22"/>
        </w:rPr>
        <w:t>.</w:t>
      </w:r>
    </w:p>
    <w:p w14:paraId="13D70FD0" w14:textId="77777777" w:rsidR="00575385" w:rsidRPr="00CC37C3" w:rsidRDefault="00575385">
      <w:pPr>
        <w:spacing w:before="120"/>
        <w:ind w:left="360"/>
        <w:rPr>
          <w:rFonts w:ascii="Times New Roman" w:hAnsi="Times New Roman"/>
          <w:sz w:val="24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240"/>
      </w:tblGrid>
      <w:tr w:rsidR="00575385" w:rsidRPr="00E656C4" w14:paraId="2FB03A65" w14:textId="77777777">
        <w:tc>
          <w:tcPr>
            <w:tcW w:w="1980" w:type="dxa"/>
          </w:tcPr>
          <w:p w14:paraId="3C866991" w14:textId="77777777" w:rsidR="00C126EA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24"/>
                <w:szCs w:val="18"/>
              </w:rPr>
            </w:pPr>
            <w:r w:rsidRPr="00CC37C3">
              <w:rPr>
                <w:rFonts w:ascii="Times New Roman" w:hAnsi="Times New Roman"/>
                <w:b/>
                <w:sz w:val="24"/>
                <w:szCs w:val="18"/>
              </w:rPr>
              <w:t>Company Name</w:t>
            </w:r>
          </w:p>
        </w:tc>
        <w:tc>
          <w:tcPr>
            <w:tcW w:w="3240" w:type="dxa"/>
          </w:tcPr>
          <w:p w14:paraId="0B8CB2B3" w14:textId="77777777" w:rsidR="00C126EA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24"/>
                <w:szCs w:val="18"/>
              </w:rPr>
            </w:pPr>
            <w:r w:rsidRPr="00CC37C3">
              <w:rPr>
                <w:rFonts w:ascii="Times New Roman" w:hAnsi="Times New Roman"/>
                <w:b/>
                <w:sz w:val="24"/>
                <w:szCs w:val="18"/>
              </w:rPr>
              <w:t>Discount</w:t>
            </w:r>
          </w:p>
        </w:tc>
      </w:tr>
      <w:tr w:rsidR="00575385" w:rsidRPr="00E656C4" w14:paraId="242F50E3" w14:textId="77777777">
        <w:tc>
          <w:tcPr>
            <w:tcW w:w="1980" w:type="dxa"/>
          </w:tcPr>
          <w:p w14:paraId="16BD0578" w14:textId="77777777" w:rsidR="00575385" w:rsidRPr="00E656C4" w:rsidRDefault="00575385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6C8778B9" w14:textId="77777777" w:rsidR="00575385" w:rsidRPr="00E656C4" w:rsidRDefault="00575385" w:rsidP="00862A5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54E66" w:rsidRPr="00E656C4" w14:paraId="7128A93B" w14:textId="77777777">
        <w:tc>
          <w:tcPr>
            <w:tcW w:w="1980" w:type="dxa"/>
          </w:tcPr>
          <w:p w14:paraId="463EDBB9" w14:textId="77777777" w:rsidR="00C54E66" w:rsidRPr="00E656C4" w:rsidRDefault="00C54E66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74801814" w14:textId="77777777" w:rsidR="00C54E66" w:rsidRPr="00E656C4" w:rsidRDefault="00C54E66" w:rsidP="00862A5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FF120EA" w14:textId="77777777" w:rsidR="00575385" w:rsidRPr="00E656C4" w:rsidRDefault="00575385" w:rsidP="004163A7">
      <w:pPr>
        <w:numPr>
          <w:ilvl w:val="12"/>
          <w:numId w:val="0"/>
        </w:numPr>
        <w:spacing w:before="120"/>
        <w:rPr>
          <w:rFonts w:asciiTheme="minorHAnsi" w:hAnsiTheme="minorHAnsi"/>
          <w:b/>
          <w:sz w:val="22"/>
          <w:szCs w:val="22"/>
        </w:rPr>
      </w:pPr>
    </w:p>
    <w:p w14:paraId="20887AD0" w14:textId="77777777" w:rsidR="00E8237D" w:rsidRPr="00CC37C3" w:rsidRDefault="00575385" w:rsidP="004163A7">
      <w:pPr>
        <w:numPr>
          <w:ilvl w:val="12"/>
          <w:numId w:val="0"/>
        </w:numPr>
        <w:outlineLvl w:val="0"/>
        <w:rPr>
          <w:rFonts w:ascii="Times New Roman" w:hAnsi="Times New Roman"/>
          <w:b/>
          <w:sz w:val="24"/>
          <w:szCs w:val="22"/>
        </w:rPr>
      </w:pPr>
      <w:r w:rsidRPr="00CC37C3">
        <w:rPr>
          <w:rFonts w:ascii="Times New Roman" w:hAnsi="Times New Roman"/>
          <w:b/>
          <w:sz w:val="24"/>
          <w:szCs w:val="22"/>
        </w:rPr>
        <w:t xml:space="preserve">Condo Insurance Discounts </w:t>
      </w:r>
    </w:p>
    <w:p w14:paraId="2EDC542E" w14:textId="5BC3FD39" w:rsidR="00575385" w:rsidRPr="00CC37C3" w:rsidRDefault="00575385" w:rsidP="00C81817">
      <w:pPr>
        <w:numPr>
          <w:ilvl w:val="0"/>
          <w:numId w:val="7"/>
        </w:numPr>
        <w:spacing w:before="120"/>
        <w:rPr>
          <w:rFonts w:ascii="Times New Roman" w:hAnsi="Times New Roman"/>
          <w:sz w:val="24"/>
          <w:szCs w:val="22"/>
        </w:rPr>
      </w:pPr>
      <w:r w:rsidRPr="00CC37C3">
        <w:rPr>
          <w:rFonts w:ascii="Times New Roman" w:hAnsi="Times New Roman"/>
          <w:sz w:val="24"/>
          <w:szCs w:val="22"/>
        </w:rPr>
        <w:t>Check the boxes to indicate the discounts offered</w:t>
      </w:r>
      <w:r w:rsidR="00C54E66" w:rsidRPr="00CC37C3">
        <w:rPr>
          <w:rFonts w:ascii="Times New Roman" w:hAnsi="Times New Roman"/>
          <w:sz w:val="24"/>
          <w:szCs w:val="22"/>
        </w:rPr>
        <w:t>.</w:t>
      </w:r>
    </w:p>
    <w:p w14:paraId="559641A6" w14:textId="77777777" w:rsidR="00575385" w:rsidRPr="00E656C4" w:rsidRDefault="00575385" w:rsidP="00862A55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990"/>
        <w:gridCol w:w="810"/>
        <w:gridCol w:w="1161"/>
        <w:gridCol w:w="720"/>
        <w:gridCol w:w="1170"/>
        <w:gridCol w:w="900"/>
        <w:gridCol w:w="1089"/>
        <w:gridCol w:w="990"/>
        <w:gridCol w:w="990"/>
        <w:gridCol w:w="810"/>
        <w:gridCol w:w="720"/>
      </w:tblGrid>
      <w:tr w:rsidR="00943E10" w:rsidRPr="00E656C4" w14:paraId="4A59A365" w14:textId="77777777" w:rsidTr="004163A7">
        <w:trPr>
          <w:jc w:val="center"/>
        </w:trPr>
        <w:tc>
          <w:tcPr>
            <w:tcW w:w="895" w:type="dxa"/>
            <w:vAlign w:val="bottom"/>
          </w:tcPr>
          <w:p w14:paraId="00616E73" w14:textId="08D65C03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Company Name</w:t>
            </w:r>
          </w:p>
        </w:tc>
        <w:tc>
          <w:tcPr>
            <w:tcW w:w="990" w:type="dxa"/>
            <w:vAlign w:val="bottom"/>
          </w:tcPr>
          <w:p w14:paraId="34D6EFE5" w14:textId="22948C93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Automatic Sprinklers</w:t>
            </w:r>
          </w:p>
        </w:tc>
        <w:tc>
          <w:tcPr>
            <w:tcW w:w="810" w:type="dxa"/>
            <w:vAlign w:val="bottom"/>
          </w:tcPr>
          <w:p w14:paraId="34BDEDEC" w14:textId="37E1A0B2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Alarm Systems</w:t>
            </w:r>
          </w:p>
        </w:tc>
        <w:tc>
          <w:tcPr>
            <w:tcW w:w="1161" w:type="dxa"/>
            <w:vAlign w:val="bottom"/>
          </w:tcPr>
          <w:p w14:paraId="755D54C4" w14:textId="65DE9677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Fire Extinguishers</w:t>
            </w:r>
          </w:p>
        </w:tc>
        <w:tc>
          <w:tcPr>
            <w:tcW w:w="720" w:type="dxa"/>
            <w:vAlign w:val="bottom"/>
          </w:tcPr>
          <w:p w14:paraId="1889E1D6" w14:textId="77777777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Claims</w:t>
            </w:r>
          </w:p>
        </w:tc>
        <w:tc>
          <w:tcPr>
            <w:tcW w:w="1170" w:type="dxa"/>
            <w:vAlign w:val="bottom"/>
          </w:tcPr>
          <w:p w14:paraId="7CA98151" w14:textId="273F5036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Full Replacement</w:t>
            </w:r>
          </w:p>
        </w:tc>
        <w:tc>
          <w:tcPr>
            <w:tcW w:w="900" w:type="dxa"/>
            <w:vAlign w:val="bottom"/>
          </w:tcPr>
          <w:p w14:paraId="0DD2F192" w14:textId="7E441C0C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Impact-Resistant Roof</w:t>
            </w:r>
          </w:p>
        </w:tc>
        <w:tc>
          <w:tcPr>
            <w:tcW w:w="1089" w:type="dxa"/>
            <w:vAlign w:val="bottom"/>
          </w:tcPr>
          <w:p w14:paraId="708A2C4D" w14:textId="15F4E874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Noncombustible Roof</w:t>
            </w:r>
          </w:p>
        </w:tc>
        <w:tc>
          <w:tcPr>
            <w:tcW w:w="990" w:type="dxa"/>
            <w:vAlign w:val="bottom"/>
          </w:tcPr>
          <w:p w14:paraId="7FD28400" w14:textId="66460BAA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Personal Property Marked with an Identifying Number</w:t>
            </w:r>
          </w:p>
        </w:tc>
        <w:tc>
          <w:tcPr>
            <w:tcW w:w="990" w:type="dxa"/>
            <w:vAlign w:val="bottom"/>
          </w:tcPr>
          <w:p w14:paraId="4A1EE1EB" w14:textId="283A755E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Good Condition</w:t>
            </w:r>
          </w:p>
        </w:tc>
        <w:tc>
          <w:tcPr>
            <w:tcW w:w="810" w:type="dxa"/>
            <w:vAlign w:val="bottom"/>
          </w:tcPr>
          <w:p w14:paraId="1DCDE032" w14:textId="65B54D3F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Multiple Policies</w:t>
            </w:r>
          </w:p>
        </w:tc>
        <w:tc>
          <w:tcPr>
            <w:tcW w:w="720" w:type="dxa"/>
            <w:vAlign w:val="bottom"/>
          </w:tcPr>
          <w:p w14:paraId="77F69907" w14:textId="6A44BEAB" w:rsidR="00575385" w:rsidRPr="00CC37C3" w:rsidRDefault="004710D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Senior</w:t>
            </w:r>
          </w:p>
        </w:tc>
      </w:tr>
      <w:tr w:rsidR="00943E10" w:rsidRPr="00E656C4" w14:paraId="0FF47DD5" w14:textId="77777777" w:rsidTr="004163A7">
        <w:trPr>
          <w:jc w:val="center"/>
        </w:trPr>
        <w:tc>
          <w:tcPr>
            <w:tcW w:w="895" w:type="dxa"/>
          </w:tcPr>
          <w:p w14:paraId="6BDE2B49" w14:textId="77777777" w:rsidR="00575385" w:rsidRPr="00E656C4" w:rsidRDefault="00575385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452F884E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B8CEAAF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61" w:type="dxa"/>
          </w:tcPr>
          <w:p w14:paraId="781406F3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35B8E24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5A68CA47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0124DF69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9" w:type="dxa"/>
          </w:tcPr>
          <w:p w14:paraId="7E9B7BE8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2DED7F66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0B3D44B3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88135EF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1FFEE06D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3E10" w:rsidRPr="00E656C4" w14:paraId="05ADE4B7" w14:textId="77777777" w:rsidTr="004163A7">
        <w:trPr>
          <w:jc w:val="center"/>
        </w:trPr>
        <w:tc>
          <w:tcPr>
            <w:tcW w:w="895" w:type="dxa"/>
          </w:tcPr>
          <w:p w14:paraId="318C0BC1" w14:textId="77777777" w:rsidR="00575385" w:rsidRPr="00E656C4" w:rsidRDefault="00575385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64ABA781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2845E924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61" w:type="dxa"/>
          </w:tcPr>
          <w:p w14:paraId="1D0DC56C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345B94AE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3863A5E3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00" w:type="dxa"/>
          </w:tcPr>
          <w:p w14:paraId="61DFC4AA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89" w:type="dxa"/>
          </w:tcPr>
          <w:p w14:paraId="6088875F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70BE2AA4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0" w:type="dxa"/>
          </w:tcPr>
          <w:p w14:paraId="4A76BB55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7FD7921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</w:tcPr>
          <w:p w14:paraId="621CCB3E" w14:textId="77777777" w:rsidR="00575385" w:rsidRPr="00E656C4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B2BF620" w14:textId="77777777" w:rsidR="00575385" w:rsidRPr="00E656C4" w:rsidRDefault="00575385" w:rsidP="00C81817">
      <w:pPr>
        <w:numPr>
          <w:ilvl w:val="12"/>
          <w:numId w:val="0"/>
        </w:numPr>
        <w:spacing w:before="120"/>
        <w:rPr>
          <w:rFonts w:asciiTheme="minorHAnsi" w:hAnsiTheme="minorHAnsi" w:cs="Arial"/>
          <w:sz w:val="22"/>
          <w:szCs w:val="22"/>
        </w:rPr>
      </w:pPr>
      <w:r w:rsidRPr="00E656C4">
        <w:rPr>
          <w:rFonts w:asciiTheme="minorHAnsi" w:hAnsiTheme="minorHAnsi"/>
        </w:rPr>
        <w:t xml:space="preserve"> </w:t>
      </w:r>
    </w:p>
    <w:p w14:paraId="608E2BEC" w14:textId="6A53A7D2" w:rsidR="00575385" w:rsidRPr="00CC37C3" w:rsidRDefault="00575385" w:rsidP="00862A55">
      <w:pPr>
        <w:numPr>
          <w:ilvl w:val="0"/>
          <w:numId w:val="7"/>
        </w:numPr>
        <w:spacing w:before="120"/>
        <w:rPr>
          <w:rFonts w:ascii="Times New Roman" w:hAnsi="Times New Roman"/>
          <w:sz w:val="24"/>
          <w:szCs w:val="24"/>
        </w:rPr>
      </w:pPr>
      <w:r w:rsidRPr="00CC37C3">
        <w:rPr>
          <w:rFonts w:ascii="Times New Roman" w:hAnsi="Times New Roman"/>
          <w:sz w:val="24"/>
          <w:szCs w:val="24"/>
        </w:rPr>
        <w:t>Please list other discounts offered that are not shown above</w:t>
      </w:r>
      <w:r w:rsidR="00E8237D" w:rsidRPr="00CC37C3">
        <w:rPr>
          <w:rFonts w:ascii="Times New Roman" w:hAnsi="Times New Roman"/>
          <w:sz w:val="24"/>
          <w:szCs w:val="24"/>
        </w:rPr>
        <w:t>.</w:t>
      </w:r>
    </w:p>
    <w:p w14:paraId="4937F824" w14:textId="77777777" w:rsidR="00575385" w:rsidRPr="00CC37C3" w:rsidRDefault="00575385">
      <w:pPr>
        <w:spacing w:before="120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240"/>
      </w:tblGrid>
      <w:tr w:rsidR="00575385" w:rsidRPr="00E656C4" w14:paraId="689C9F50" w14:textId="77777777">
        <w:tc>
          <w:tcPr>
            <w:tcW w:w="1980" w:type="dxa"/>
          </w:tcPr>
          <w:p w14:paraId="03375D24" w14:textId="77777777" w:rsidR="00C126EA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C37C3">
              <w:rPr>
                <w:rFonts w:ascii="Times New Roman" w:hAnsi="Times New Roman"/>
                <w:b/>
                <w:sz w:val="24"/>
                <w:szCs w:val="24"/>
              </w:rPr>
              <w:t>Company Name</w:t>
            </w:r>
          </w:p>
        </w:tc>
        <w:tc>
          <w:tcPr>
            <w:tcW w:w="3240" w:type="dxa"/>
          </w:tcPr>
          <w:p w14:paraId="7DFCDC4E" w14:textId="77777777" w:rsidR="00C126EA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C37C3">
              <w:rPr>
                <w:rFonts w:ascii="Times New Roman" w:hAnsi="Times New Roman"/>
                <w:b/>
                <w:sz w:val="24"/>
                <w:szCs w:val="24"/>
              </w:rPr>
              <w:t>Discount</w:t>
            </w:r>
          </w:p>
        </w:tc>
      </w:tr>
      <w:tr w:rsidR="00575385" w:rsidRPr="00E656C4" w14:paraId="6005181F" w14:textId="77777777">
        <w:tc>
          <w:tcPr>
            <w:tcW w:w="1980" w:type="dxa"/>
          </w:tcPr>
          <w:p w14:paraId="5B989E19" w14:textId="77777777" w:rsidR="00575385" w:rsidRPr="00E656C4" w:rsidRDefault="00575385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08F5FD5A" w14:textId="77777777" w:rsidR="00575385" w:rsidRPr="00E656C4" w:rsidRDefault="00575385" w:rsidP="00862A5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237D" w:rsidRPr="00E656C4" w14:paraId="5308B69F" w14:textId="77777777">
        <w:tc>
          <w:tcPr>
            <w:tcW w:w="1980" w:type="dxa"/>
          </w:tcPr>
          <w:p w14:paraId="3E7B4078" w14:textId="77777777" w:rsidR="00E8237D" w:rsidRPr="00E656C4" w:rsidRDefault="00E8237D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40" w:type="dxa"/>
          </w:tcPr>
          <w:p w14:paraId="196501F4" w14:textId="77777777" w:rsidR="00E8237D" w:rsidRPr="00E656C4" w:rsidRDefault="00E8237D" w:rsidP="00862A5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052C875" w14:textId="77777777" w:rsidR="00575385" w:rsidRPr="00E656C4" w:rsidRDefault="00575385" w:rsidP="00C81817">
      <w:pPr>
        <w:numPr>
          <w:ilvl w:val="12"/>
          <w:numId w:val="0"/>
        </w:numPr>
        <w:spacing w:before="120"/>
        <w:rPr>
          <w:rFonts w:asciiTheme="minorHAnsi" w:hAnsiTheme="minorHAnsi"/>
          <w:sz w:val="18"/>
          <w:szCs w:val="18"/>
        </w:rPr>
      </w:pPr>
    </w:p>
    <w:p w14:paraId="52E0EA0C" w14:textId="77777777" w:rsidR="00E8237D" w:rsidRPr="00CC37C3" w:rsidRDefault="00575385" w:rsidP="004163A7">
      <w:pPr>
        <w:numPr>
          <w:ilvl w:val="12"/>
          <w:numId w:val="0"/>
        </w:numPr>
        <w:spacing w:before="120"/>
        <w:outlineLvl w:val="0"/>
        <w:rPr>
          <w:rFonts w:ascii="Times New Roman" w:hAnsi="Times New Roman"/>
          <w:b/>
          <w:sz w:val="24"/>
          <w:szCs w:val="22"/>
        </w:rPr>
      </w:pPr>
      <w:r w:rsidRPr="00CC37C3">
        <w:rPr>
          <w:rFonts w:ascii="Times New Roman" w:hAnsi="Times New Roman"/>
          <w:b/>
          <w:sz w:val="24"/>
          <w:szCs w:val="22"/>
        </w:rPr>
        <w:t xml:space="preserve">Renters Insurance Discounts </w:t>
      </w:r>
    </w:p>
    <w:p w14:paraId="197FBB62" w14:textId="77777777" w:rsidR="00E8237D" w:rsidRPr="00CC37C3" w:rsidRDefault="00575385" w:rsidP="00C81817">
      <w:pPr>
        <w:numPr>
          <w:ilvl w:val="0"/>
          <w:numId w:val="7"/>
        </w:numPr>
        <w:spacing w:before="120"/>
        <w:rPr>
          <w:rFonts w:ascii="Times New Roman" w:hAnsi="Times New Roman"/>
          <w:sz w:val="24"/>
          <w:szCs w:val="22"/>
        </w:rPr>
      </w:pPr>
      <w:r w:rsidRPr="00CC37C3">
        <w:rPr>
          <w:rFonts w:ascii="Times New Roman" w:hAnsi="Times New Roman"/>
          <w:sz w:val="24"/>
          <w:szCs w:val="22"/>
        </w:rPr>
        <w:t>Check the boxes to indicate the discounts offered</w:t>
      </w:r>
      <w:r w:rsidR="00E8237D" w:rsidRPr="00CC37C3">
        <w:rPr>
          <w:rFonts w:ascii="Times New Roman" w:hAnsi="Times New Roman"/>
          <w:sz w:val="24"/>
          <w:szCs w:val="22"/>
        </w:rPr>
        <w:t>.</w:t>
      </w:r>
    </w:p>
    <w:p w14:paraId="54445D17" w14:textId="165996A1" w:rsidR="00CC37C3" w:rsidRDefault="00CC37C3" w:rsidP="00C81817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2961ACA8" w14:textId="77777777" w:rsidR="00CC37C3" w:rsidRDefault="00CC37C3" w:rsidP="00862A55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1140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990"/>
        <w:gridCol w:w="810"/>
        <w:gridCol w:w="1170"/>
        <w:gridCol w:w="720"/>
        <w:gridCol w:w="1170"/>
        <w:gridCol w:w="900"/>
        <w:gridCol w:w="1170"/>
        <w:gridCol w:w="990"/>
        <w:gridCol w:w="990"/>
        <w:gridCol w:w="810"/>
        <w:gridCol w:w="720"/>
      </w:tblGrid>
      <w:tr w:rsidR="00E8237D" w:rsidRPr="00E656C4" w14:paraId="1E0FC316" w14:textId="77777777" w:rsidTr="00CC37C3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427ED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Company Name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C9081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Automatic Sprinklers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083CC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Alarm Systems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D0844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Fire Extinguishers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0CC3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Claims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A2E8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Full Replacement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60BE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Impact-Resistant Roof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F374A" w14:textId="32EA655C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Non</w:t>
            </w:r>
            <w:r w:rsidR="00CC37C3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combustible Roof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8B255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Personal Property Marked with an Identifying Number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0CF1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Good Condition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35DE1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Multiple Policies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562E4" w14:textId="77777777" w:rsidR="00C126EA" w:rsidRPr="00CC37C3" w:rsidRDefault="00E8237D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16"/>
                <w:szCs w:val="16"/>
              </w:rPr>
            </w:pPr>
            <w:r w:rsidRPr="00CC37C3">
              <w:rPr>
                <w:rFonts w:ascii="Times New Roman" w:hAnsi="Times New Roman"/>
                <w:b/>
                <w:sz w:val="16"/>
                <w:szCs w:val="16"/>
              </w:rPr>
              <w:t>Senior</w:t>
            </w:r>
          </w:p>
        </w:tc>
      </w:tr>
      <w:tr w:rsidR="00E8237D" w:rsidRPr="00E656C4" w14:paraId="18BC014B" w14:textId="77777777" w:rsidTr="00CC37C3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904" w14:textId="77777777" w:rsidR="00E8237D" w:rsidRPr="00E8237D" w:rsidRDefault="00E8237D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6DF" w14:textId="77777777" w:rsidR="00E8237D" w:rsidRPr="00E8237D" w:rsidRDefault="00E8237D" w:rsidP="00862A5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9961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2D7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936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84EA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F37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C4B5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AE4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F79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C35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2C8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E8237D" w:rsidRPr="00E656C4" w14:paraId="35C3C527" w14:textId="77777777" w:rsidTr="00CC37C3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D87" w14:textId="77777777" w:rsidR="00E8237D" w:rsidRPr="00E8237D" w:rsidRDefault="00E8237D" w:rsidP="00C81817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0897" w14:textId="77777777" w:rsidR="00E8237D" w:rsidRPr="00E8237D" w:rsidRDefault="00E8237D" w:rsidP="00862A55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F23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2F1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FE5A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A4A0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779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5C9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E7EB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E92E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624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10C" w14:textId="77777777" w:rsidR="00E8237D" w:rsidRPr="00E8237D" w:rsidRDefault="00E8237D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33867CB1" w14:textId="77777777" w:rsidR="00575385" w:rsidRPr="00E656C4" w:rsidRDefault="00575385" w:rsidP="00C81817">
      <w:pPr>
        <w:numPr>
          <w:ilvl w:val="12"/>
          <w:numId w:val="0"/>
        </w:numPr>
        <w:spacing w:before="120"/>
        <w:rPr>
          <w:rFonts w:asciiTheme="minorHAnsi" w:hAnsiTheme="minorHAnsi"/>
        </w:rPr>
      </w:pPr>
      <w:r w:rsidRPr="00E656C4">
        <w:rPr>
          <w:rFonts w:asciiTheme="minorHAnsi" w:hAnsiTheme="minorHAnsi"/>
        </w:rPr>
        <w:t xml:space="preserve"> </w:t>
      </w:r>
    </w:p>
    <w:p w14:paraId="496A6998" w14:textId="67BAB0DA" w:rsidR="00575385" w:rsidRPr="00CC37C3" w:rsidRDefault="00575385" w:rsidP="00862A55">
      <w:pPr>
        <w:numPr>
          <w:ilvl w:val="0"/>
          <w:numId w:val="7"/>
        </w:numPr>
        <w:spacing w:before="120"/>
        <w:rPr>
          <w:rFonts w:ascii="Times New Roman" w:hAnsi="Times New Roman"/>
          <w:sz w:val="24"/>
          <w:szCs w:val="22"/>
        </w:rPr>
      </w:pPr>
      <w:r w:rsidRPr="00CC37C3">
        <w:rPr>
          <w:rFonts w:ascii="Times New Roman" w:hAnsi="Times New Roman"/>
          <w:sz w:val="24"/>
          <w:szCs w:val="22"/>
        </w:rPr>
        <w:t>Please list other discounts offered that are not shown above</w:t>
      </w:r>
      <w:r w:rsidR="00E8237D" w:rsidRPr="00CC37C3">
        <w:rPr>
          <w:rFonts w:ascii="Times New Roman" w:hAnsi="Times New Roman"/>
          <w:sz w:val="24"/>
          <w:szCs w:val="22"/>
        </w:rPr>
        <w:t>.</w:t>
      </w:r>
    </w:p>
    <w:p w14:paraId="1261B726" w14:textId="77777777" w:rsidR="00575385" w:rsidRPr="00E656C4" w:rsidRDefault="00575385">
      <w:pPr>
        <w:spacing w:before="120"/>
        <w:ind w:left="36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240"/>
      </w:tblGrid>
      <w:tr w:rsidR="00575385" w:rsidRPr="00E656C4" w14:paraId="76DC798A" w14:textId="77777777">
        <w:tc>
          <w:tcPr>
            <w:tcW w:w="1980" w:type="dxa"/>
          </w:tcPr>
          <w:p w14:paraId="49BBF8DB" w14:textId="77777777" w:rsidR="00C126EA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C37C3">
              <w:rPr>
                <w:rFonts w:ascii="Times New Roman" w:hAnsi="Times New Roman"/>
                <w:b/>
                <w:sz w:val="24"/>
                <w:szCs w:val="24"/>
              </w:rPr>
              <w:t>Company Name</w:t>
            </w:r>
          </w:p>
        </w:tc>
        <w:tc>
          <w:tcPr>
            <w:tcW w:w="3240" w:type="dxa"/>
          </w:tcPr>
          <w:p w14:paraId="4B46D169" w14:textId="77777777" w:rsidR="00C126EA" w:rsidRPr="00CC37C3" w:rsidRDefault="00575385" w:rsidP="004163A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CC37C3">
              <w:rPr>
                <w:rFonts w:ascii="Times New Roman" w:hAnsi="Times New Roman"/>
                <w:b/>
                <w:sz w:val="24"/>
                <w:szCs w:val="24"/>
              </w:rPr>
              <w:t>Discount</w:t>
            </w:r>
          </w:p>
        </w:tc>
      </w:tr>
      <w:tr w:rsidR="00575385" w:rsidRPr="00E656C4" w14:paraId="14F530FB" w14:textId="77777777">
        <w:tc>
          <w:tcPr>
            <w:tcW w:w="1980" w:type="dxa"/>
          </w:tcPr>
          <w:p w14:paraId="032F9F85" w14:textId="77777777" w:rsidR="00575385" w:rsidRPr="00CC37C3" w:rsidRDefault="00575385" w:rsidP="00C8181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5075282" w14:textId="77777777" w:rsidR="00575385" w:rsidRPr="00CC37C3" w:rsidRDefault="00575385" w:rsidP="00862A55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37D" w:rsidRPr="00E656C4" w14:paraId="78EEFBD3" w14:textId="77777777">
        <w:tc>
          <w:tcPr>
            <w:tcW w:w="1980" w:type="dxa"/>
          </w:tcPr>
          <w:p w14:paraId="1D64B8F2" w14:textId="77777777" w:rsidR="00E8237D" w:rsidRPr="00CC37C3" w:rsidRDefault="00E8237D" w:rsidP="00C81817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C17D263" w14:textId="77777777" w:rsidR="00E8237D" w:rsidRPr="00CC37C3" w:rsidRDefault="00E8237D" w:rsidP="00862A55">
            <w:pPr>
              <w:numPr>
                <w:ilvl w:val="12"/>
                <w:numId w:val="0"/>
              </w:num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3FC205" w14:textId="41F87B46" w:rsidR="00575385" w:rsidRPr="001F192C" w:rsidRDefault="00575385" w:rsidP="004163A7">
      <w:pPr>
        <w:ind w:left="360"/>
        <w:outlineLvl w:val="0"/>
        <w:rPr>
          <w:rFonts w:ascii="Times New Roman" w:hAnsi="Times New Roman"/>
          <w:b/>
          <w:sz w:val="24"/>
          <w:szCs w:val="24"/>
        </w:rPr>
      </w:pPr>
      <w:r w:rsidRPr="00E656C4">
        <w:rPr>
          <w:rFonts w:asciiTheme="minorHAnsi" w:hAnsiTheme="minorHAnsi"/>
        </w:rPr>
        <w:br w:type="page"/>
      </w:r>
      <w:r w:rsidR="004710DD" w:rsidRPr="001F192C">
        <w:rPr>
          <w:rFonts w:ascii="Times New Roman" w:hAnsi="Times New Roman"/>
          <w:b/>
          <w:sz w:val="24"/>
          <w:szCs w:val="24"/>
        </w:rPr>
        <w:lastRenderedPageBreak/>
        <w:t>H</w:t>
      </w:r>
      <w:r w:rsidR="001F192C">
        <w:rPr>
          <w:rFonts w:ascii="Times New Roman" w:hAnsi="Times New Roman"/>
          <w:b/>
          <w:sz w:val="24"/>
          <w:szCs w:val="24"/>
        </w:rPr>
        <w:t>ow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</w:t>
      </w:r>
      <w:r w:rsidR="001F192C">
        <w:rPr>
          <w:rFonts w:ascii="Times New Roman" w:hAnsi="Times New Roman"/>
          <w:b/>
          <w:sz w:val="24"/>
          <w:szCs w:val="24"/>
        </w:rPr>
        <w:t>to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U</w:t>
      </w:r>
      <w:r w:rsidR="001F192C">
        <w:rPr>
          <w:rFonts w:ascii="Times New Roman" w:hAnsi="Times New Roman"/>
          <w:b/>
          <w:sz w:val="24"/>
          <w:szCs w:val="24"/>
        </w:rPr>
        <w:t>se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</w:t>
      </w:r>
      <w:r w:rsidR="001F192C">
        <w:rPr>
          <w:rFonts w:ascii="Times New Roman" w:hAnsi="Times New Roman"/>
          <w:b/>
          <w:sz w:val="24"/>
          <w:szCs w:val="24"/>
        </w:rPr>
        <w:t>the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R</w:t>
      </w:r>
      <w:r w:rsidR="001F192C">
        <w:rPr>
          <w:rFonts w:ascii="Times New Roman" w:hAnsi="Times New Roman"/>
          <w:b/>
          <w:sz w:val="24"/>
          <w:szCs w:val="24"/>
        </w:rPr>
        <w:t>ecord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L</w:t>
      </w:r>
      <w:r w:rsidR="001F192C">
        <w:rPr>
          <w:rFonts w:ascii="Times New Roman" w:hAnsi="Times New Roman"/>
          <w:b/>
          <w:sz w:val="24"/>
          <w:szCs w:val="24"/>
        </w:rPr>
        <w:t>ayout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E</w:t>
      </w:r>
      <w:r w:rsidR="001F192C">
        <w:rPr>
          <w:rFonts w:ascii="Times New Roman" w:hAnsi="Times New Roman"/>
          <w:b/>
          <w:sz w:val="24"/>
          <w:szCs w:val="24"/>
        </w:rPr>
        <w:t>xcel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F</w:t>
      </w:r>
      <w:r w:rsidR="001F192C">
        <w:rPr>
          <w:rFonts w:ascii="Times New Roman" w:hAnsi="Times New Roman"/>
          <w:b/>
          <w:sz w:val="24"/>
          <w:szCs w:val="24"/>
        </w:rPr>
        <w:t>ile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</w:t>
      </w:r>
      <w:r w:rsidR="001F192C">
        <w:rPr>
          <w:rFonts w:ascii="Times New Roman" w:hAnsi="Times New Roman"/>
          <w:b/>
          <w:sz w:val="24"/>
          <w:szCs w:val="24"/>
        </w:rPr>
        <w:t>to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P</w:t>
      </w:r>
      <w:r w:rsidR="001F192C">
        <w:rPr>
          <w:rFonts w:ascii="Times New Roman" w:hAnsi="Times New Roman"/>
          <w:b/>
          <w:sz w:val="24"/>
          <w:szCs w:val="24"/>
        </w:rPr>
        <w:t>repare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</w:t>
      </w:r>
      <w:r w:rsidR="001F192C">
        <w:rPr>
          <w:rFonts w:ascii="Times New Roman" w:hAnsi="Times New Roman"/>
          <w:b/>
          <w:sz w:val="24"/>
          <w:szCs w:val="24"/>
        </w:rPr>
        <w:t>a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D</w:t>
      </w:r>
      <w:r w:rsidR="001F192C">
        <w:rPr>
          <w:rFonts w:ascii="Times New Roman" w:hAnsi="Times New Roman"/>
          <w:b/>
          <w:sz w:val="24"/>
          <w:szCs w:val="24"/>
        </w:rPr>
        <w:t>ata</w:t>
      </w:r>
      <w:r w:rsidR="004710DD" w:rsidRPr="001F192C">
        <w:rPr>
          <w:rFonts w:ascii="Times New Roman" w:hAnsi="Times New Roman"/>
          <w:b/>
          <w:sz w:val="24"/>
          <w:szCs w:val="24"/>
        </w:rPr>
        <w:t xml:space="preserve"> F</w:t>
      </w:r>
      <w:r w:rsidR="001F192C">
        <w:rPr>
          <w:rFonts w:ascii="Times New Roman" w:hAnsi="Times New Roman"/>
          <w:b/>
          <w:sz w:val="24"/>
          <w:szCs w:val="24"/>
        </w:rPr>
        <w:t>ile</w:t>
      </w:r>
    </w:p>
    <w:p w14:paraId="4002F0BD" w14:textId="77777777" w:rsidR="00575385" w:rsidRPr="001F192C" w:rsidRDefault="00575385" w:rsidP="004163A7">
      <w:pPr>
        <w:ind w:left="360"/>
        <w:rPr>
          <w:rFonts w:ascii="Times New Roman" w:hAnsi="Times New Roman"/>
          <w:b/>
          <w:sz w:val="24"/>
          <w:szCs w:val="24"/>
        </w:rPr>
      </w:pPr>
    </w:p>
    <w:p w14:paraId="4BDA61F9" w14:textId="77777777" w:rsidR="00575385" w:rsidRPr="001F192C" w:rsidRDefault="00C66EBC" w:rsidP="004163A7">
      <w:pPr>
        <w:outlineLvl w:val="0"/>
        <w:rPr>
          <w:rFonts w:ascii="Times New Roman" w:hAnsi="Times New Roman"/>
          <w:b/>
          <w:sz w:val="24"/>
          <w:szCs w:val="24"/>
        </w:rPr>
      </w:pPr>
      <w:r w:rsidRPr="001F192C">
        <w:rPr>
          <w:rFonts w:ascii="Times New Roman" w:hAnsi="Times New Roman"/>
          <w:b/>
          <w:sz w:val="24"/>
          <w:szCs w:val="24"/>
        </w:rPr>
        <w:t>General Instructions</w:t>
      </w:r>
    </w:p>
    <w:p w14:paraId="13ED59BD" w14:textId="14EE9CA8" w:rsidR="00D858FD" w:rsidRPr="001F192C" w:rsidRDefault="00575385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 xml:space="preserve">Use the record layout in the </w:t>
      </w:r>
      <w:r w:rsidR="00EE12B9" w:rsidRPr="001F192C">
        <w:rPr>
          <w:rFonts w:ascii="Times New Roman" w:hAnsi="Times New Roman"/>
          <w:sz w:val="24"/>
          <w:szCs w:val="24"/>
        </w:rPr>
        <w:t>data call</w:t>
      </w:r>
      <w:r w:rsidR="003B642E" w:rsidRPr="001F192C">
        <w:rPr>
          <w:rFonts w:ascii="Times New Roman" w:hAnsi="Times New Roman"/>
          <w:sz w:val="24"/>
          <w:szCs w:val="24"/>
        </w:rPr>
        <w:t>'</w:t>
      </w:r>
      <w:r w:rsidR="00EE12B9" w:rsidRPr="001F192C">
        <w:rPr>
          <w:rFonts w:ascii="Times New Roman" w:hAnsi="Times New Roman"/>
          <w:sz w:val="24"/>
          <w:szCs w:val="24"/>
        </w:rPr>
        <w:t xml:space="preserve">s </w:t>
      </w:r>
      <w:r w:rsidRPr="001F192C">
        <w:rPr>
          <w:rFonts w:ascii="Times New Roman" w:hAnsi="Times New Roman"/>
          <w:sz w:val="24"/>
          <w:szCs w:val="24"/>
        </w:rPr>
        <w:t xml:space="preserve">Excel </w:t>
      </w:r>
      <w:r w:rsidR="00E57DC9" w:rsidRPr="001F192C">
        <w:rPr>
          <w:rFonts w:ascii="Times New Roman" w:hAnsi="Times New Roman"/>
          <w:sz w:val="24"/>
          <w:szCs w:val="24"/>
        </w:rPr>
        <w:t>file</w:t>
      </w:r>
      <w:r w:rsidRPr="001F192C">
        <w:rPr>
          <w:rFonts w:ascii="Times New Roman" w:hAnsi="Times New Roman"/>
          <w:sz w:val="24"/>
          <w:szCs w:val="24"/>
        </w:rPr>
        <w:t xml:space="preserve"> attachment to </w:t>
      </w:r>
      <w:r w:rsidR="00E57DC9" w:rsidRPr="001F192C">
        <w:rPr>
          <w:rFonts w:ascii="Times New Roman" w:hAnsi="Times New Roman"/>
          <w:sz w:val="24"/>
          <w:szCs w:val="24"/>
        </w:rPr>
        <w:t xml:space="preserve">prepare </w:t>
      </w:r>
      <w:r w:rsidR="00C66EBC" w:rsidRPr="001F192C">
        <w:rPr>
          <w:rFonts w:ascii="Times New Roman" w:hAnsi="Times New Roman"/>
          <w:sz w:val="24"/>
          <w:szCs w:val="24"/>
        </w:rPr>
        <w:t>the</w:t>
      </w:r>
      <w:r w:rsidR="00B37855" w:rsidRPr="001F192C">
        <w:rPr>
          <w:rFonts w:ascii="Times New Roman" w:hAnsi="Times New Roman"/>
          <w:sz w:val="24"/>
          <w:szCs w:val="24"/>
        </w:rPr>
        <w:t xml:space="preserve"> </w:t>
      </w:r>
      <w:r w:rsidR="00CD1459" w:rsidRPr="001F192C">
        <w:rPr>
          <w:rFonts w:ascii="Times New Roman" w:hAnsi="Times New Roman"/>
          <w:sz w:val="24"/>
          <w:szCs w:val="24"/>
        </w:rPr>
        <w:t>sample rate</w:t>
      </w:r>
      <w:r w:rsidR="00C66EBC" w:rsidRPr="001F192C">
        <w:rPr>
          <w:rFonts w:ascii="Times New Roman" w:hAnsi="Times New Roman"/>
          <w:sz w:val="24"/>
          <w:szCs w:val="24"/>
        </w:rPr>
        <w:t xml:space="preserve"> data file</w:t>
      </w:r>
      <w:r w:rsidR="006C5E6A" w:rsidRPr="001F192C">
        <w:rPr>
          <w:rFonts w:ascii="Times New Roman" w:hAnsi="Times New Roman"/>
          <w:sz w:val="24"/>
          <w:szCs w:val="24"/>
        </w:rPr>
        <w:t>s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="006C5E6A" w:rsidRPr="001F192C">
        <w:rPr>
          <w:rFonts w:ascii="Times New Roman" w:hAnsi="Times New Roman"/>
          <w:sz w:val="24"/>
          <w:szCs w:val="24"/>
        </w:rPr>
        <w:t xml:space="preserve">The Excel </w:t>
      </w:r>
      <w:r w:rsidR="00C66EBC" w:rsidRPr="001F192C">
        <w:rPr>
          <w:rFonts w:ascii="Times New Roman" w:hAnsi="Times New Roman"/>
          <w:sz w:val="24"/>
          <w:szCs w:val="24"/>
        </w:rPr>
        <w:t xml:space="preserve">file </w:t>
      </w:r>
      <w:r w:rsidR="00D858FD" w:rsidRPr="001F192C">
        <w:rPr>
          <w:rFonts w:ascii="Times New Roman" w:hAnsi="Times New Roman"/>
          <w:sz w:val="24"/>
          <w:szCs w:val="24"/>
        </w:rPr>
        <w:t>has five tabs:</w:t>
      </w:r>
    </w:p>
    <w:p w14:paraId="139857B1" w14:textId="77777777" w:rsidR="00D858FD" w:rsidRPr="001F192C" w:rsidRDefault="00D858FD" w:rsidP="004163A7">
      <w:pPr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>Personal Auto Record Layout</w:t>
      </w:r>
    </w:p>
    <w:p w14:paraId="5668E556" w14:textId="77777777" w:rsidR="00D858FD" w:rsidRPr="001F192C" w:rsidRDefault="00D858FD" w:rsidP="004163A7">
      <w:pPr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>Res Property Record Layout</w:t>
      </w:r>
    </w:p>
    <w:p w14:paraId="1132EB63" w14:textId="348C8B75" w:rsidR="00D858FD" w:rsidRPr="001F192C" w:rsidRDefault="00D858FD" w:rsidP="004163A7">
      <w:pPr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 xml:space="preserve">Selected </w:t>
      </w:r>
      <w:r w:rsidR="00145170" w:rsidRPr="001F192C">
        <w:rPr>
          <w:rFonts w:ascii="Times New Roman" w:hAnsi="Times New Roman"/>
          <w:sz w:val="24"/>
          <w:szCs w:val="24"/>
        </w:rPr>
        <w:t>ZIP</w:t>
      </w:r>
      <w:r w:rsidR="00580A38" w:rsidRPr="001F192C">
        <w:rPr>
          <w:rFonts w:ascii="Times New Roman" w:hAnsi="Times New Roman"/>
          <w:sz w:val="24"/>
          <w:szCs w:val="24"/>
        </w:rPr>
        <w:t xml:space="preserve"> code</w:t>
      </w:r>
      <w:r w:rsidR="00145170" w:rsidRPr="001F192C">
        <w:rPr>
          <w:rFonts w:ascii="Times New Roman" w:hAnsi="Times New Roman"/>
          <w:sz w:val="24"/>
          <w:szCs w:val="24"/>
        </w:rPr>
        <w:t xml:space="preserve">s </w:t>
      </w:r>
      <w:r w:rsidRPr="001F192C">
        <w:rPr>
          <w:rFonts w:ascii="Times New Roman" w:hAnsi="Times New Roman"/>
          <w:sz w:val="24"/>
          <w:szCs w:val="24"/>
        </w:rPr>
        <w:t>– Auto</w:t>
      </w:r>
    </w:p>
    <w:p w14:paraId="697CF1F4" w14:textId="0ECEDE20" w:rsidR="00D858FD" w:rsidRPr="001F192C" w:rsidRDefault="00D858FD" w:rsidP="004163A7">
      <w:pPr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 xml:space="preserve">Selected </w:t>
      </w:r>
      <w:r w:rsidR="00145170" w:rsidRPr="001F192C">
        <w:rPr>
          <w:rFonts w:ascii="Times New Roman" w:hAnsi="Times New Roman"/>
          <w:sz w:val="24"/>
          <w:szCs w:val="24"/>
        </w:rPr>
        <w:t>ZIP</w:t>
      </w:r>
      <w:r w:rsidR="00580A38" w:rsidRPr="001F192C">
        <w:rPr>
          <w:rFonts w:ascii="Times New Roman" w:hAnsi="Times New Roman"/>
          <w:sz w:val="24"/>
          <w:szCs w:val="24"/>
        </w:rPr>
        <w:t xml:space="preserve"> code</w:t>
      </w:r>
      <w:r w:rsidR="00145170" w:rsidRPr="001F192C">
        <w:rPr>
          <w:rFonts w:ascii="Times New Roman" w:hAnsi="Times New Roman"/>
          <w:sz w:val="24"/>
          <w:szCs w:val="24"/>
        </w:rPr>
        <w:t xml:space="preserve">s </w:t>
      </w:r>
      <w:r w:rsidRPr="001F192C">
        <w:rPr>
          <w:rFonts w:ascii="Times New Roman" w:hAnsi="Times New Roman"/>
          <w:sz w:val="24"/>
          <w:szCs w:val="24"/>
        </w:rPr>
        <w:t>– Res Property</w:t>
      </w:r>
    </w:p>
    <w:p w14:paraId="795B184C" w14:textId="312C2434" w:rsidR="00D858FD" w:rsidRPr="001F192C" w:rsidRDefault="00D858FD" w:rsidP="004163A7">
      <w:pPr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 xml:space="preserve">Selected </w:t>
      </w:r>
      <w:r w:rsidR="00145170" w:rsidRPr="001F192C">
        <w:rPr>
          <w:rFonts w:ascii="Times New Roman" w:hAnsi="Times New Roman"/>
          <w:sz w:val="24"/>
          <w:szCs w:val="24"/>
        </w:rPr>
        <w:t>ZIP</w:t>
      </w:r>
      <w:r w:rsidR="00580A38" w:rsidRPr="001F192C">
        <w:rPr>
          <w:rFonts w:ascii="Times New Roman" w:hAnsi="Times New Roman"/>
          <w:sz w:val="24"/>
          <w:szCs w:val="24"/>
        </w:rPr>
        <w:t xml:space="preserve"> code</w:t>
      </w:r>
      <w:r w:rsidR="00145170" w:rsidRPr="001F192C">
        <w:rPr>
          <w:rFonts w:ascii="Times New Roman" w:hAnsi="Times New Roman"/>
          <w:sz w:val="24"/>
          <w:szCs w:val="24"/>
        </w:rPr>
        <w:t xml:space="preserve">s </w:t>
      </w:r>
      <w:r w:rsidRPr="001F192C">
        <w:rPr>
          <w:rFonts w:ascii="Times New Roman" w:hAnsi="Times New Roman"/>
          <w:sz w:val="24"/>
          <w:szCs w:val="24"/>
        </w:rPr>
        <w:t>– Res Prop x Wind</w:t>
      </w:r>
    </w:p>
    <w:p w14:paraId="36C002B6" w14:textId="7D60D080" w:rsidR="00756C35" w:rsidRPr="001F192C" w:rsidRDefault="00EE12B9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>R</w:t>
      </w:r>
      <w:r w:rsidR="00630EF8" w:rsidRPr="001F192C">
        <w:rPr>
          <w:rFonts w:ascii="Times New Roman" w:hAnsi="Times New Roman"/>
          <w:sz w:val="24"/>
          <w:szCs w:val="24"/>
        </w:rPr>
        <w:t xml:space="preserve">eport a </w:t>
      </w:r>
      <w:r w:rsidR="00113D74" w:rsidRPr="001F192C">
        <w:rPr>
          <w:rFonts w:ascii="Times New Roman" w:hAnsi="Times New Roman"/>
          <w:sz w:val="24"/>
          <w:szCs w:val="24"/>
        </w:rPr>
        <w:t>"</w:t>
      </w:r>
      <w:r w:rsidR="00575385" w:rsidRPr="001F192C">
        <w:rPr>
          <w:rFonts w:ascii="Times New Roman" w:hAnsi="Times New Roman"/>
          <w:sz w:val="24"/>
          <w:szCs w:val="24"/>
        </w:rPr>
        <w:t>record</w:t>
      </w:r>
      <w:r w:rsidR="00113D74" w:rsidRPr="001F192C">
        <w:rPr>
          <w:rFonts w:ascii="Times New Roman" w:hAnsi="Times New Roman"/>
          <w:sz w:val="24"/>
          <w:szCs w:val="24"/>
        </w:rPr>
        <w:t>"</w:t>
      </w:r>
      <w:r w:rsidR="00575385" w:rsidRPr="001F192C">
        <w:rPr>
          <w:rFonts w:ascii="Times New Roman" w:hAnsi="Times New Roman"/>
          <w:sz w:val="24"/>
          <w:szCs w:val="24"/>
        </w:rPr>
        <w:t xml:space="preserve"> for each representative </w:t>
      </w:r>
      <w:r w:rsidR="006C5E6A" w:rsidRPr="001F192C">
        <w:rPr>
          <w:rFonts w:ascii="Times New Roman" w:hAnsi="Times New Roman"/>
          <w:sz w:val="24"/>
          <w:szCs w:val="24"/>
        </w:rPr>
        <w:t xml:space="preserve">ZIP </w:t>
      </w:r>
      <w:r w:rsidR="00DD1C6B" w:rsidRPr="001F192C">
        <w:rPr>
          <w:rFonts w:ascii="Times New Roman" w:hAnsi="Times New Roman"/>
          <w:sz w:val="24"/>
          <w:szCs w:val="24"/>
        </w:rPr>
        <w:t xml:space="preserve">code </w:t>
      </w:r>
      <w:r w:rsidR="00792939" w:rsidRPr="001F192C">
        <w:rPr>
          <w:rFonts w:ascii="Times New Roman" w:hAnsi="Times New Roman"/>
          <w:sz w:val="24"/>
          <w:szCs w:val="24"/>
        </w:rPr>
        <w:t>and</w:t>
      </w:r>
      <w:r w:rsidR="00756C35" w:rsidRPr="001F192C">
        <w:rPr>
          <w:rFonts w:ascii="Times New Roman" w:hAnsi="Times New Roman"/>
          <w:sz w:val="24"/>
          <w:szCs w:val="24"/>
        </w:rPr>
        <w:t xml:space="preserve"> </w:t>
      </w:r>
      <w:r w:rsidR="00FB4658" w:rsidRPr="001F192C">
        <w:rPr>
          <w:rFonts w:ascii="Times New Roman" w:hAnsi="Times New Roman"/>
          <w:sz w:val="24"/>
          <w:szCs w:val="24"/>
        </w:rPr>
        <w:t xml:space="preserve">county code </w:t>
      </w:r>
      <w:r w:rsidR="00756C35" w:rsidRPr="001F192C">
        <w:rPr>
          <w:rFonts w:ascii="Times New Roman" w:hAnsi="Times New Roman"/>
          <w:sz w:val="24"/>
          <w:szCs w:val="24"/>
        </w:rPr>
        <w:t>combination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</w:p>
    <w:p w14:paraId="7F34D78E" w14:textId="77777777" w:rsidR="00E57DC9" w:rsidRPr="001F192C" w:rsidRDefault="00E57DC9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>Use comma-delimited fields in the data file.</w:t>
      </w:r>
    </w:p>
    <w:p w14:paraId="293E61D1" w14:textId="03DC7ACD" w:rsidR="00575385" w:rsidRPr="001F192C" w:rsidRDefault="00E57DC9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>I</w:t>
      </w:r>
      <w:r w:rsidR="00756C35" w:rsidRPr="001F192C">
        <w:rPr>
          <w:rFonts w:ascii="Times New Roman" w:hAnsi="Times New Roman"/>
          <w:sz w:val="24"/>
          <w:szCs w:val="24"/>
        </w:rPr>
        <w:t>f a</w:t>
      </w:r>
      <w:r w:rsidR="00575385" w:rsidRPr="001F192C">
        <w:rPr>
          <w:rFonts w:ascii="Times New Roman" w:hAnsi="Times New Roman"/>
          <w:sz w:val="24"/>
          <w:szCs w:val="24"/>
        </w:rPr>
        <w:t xml:space="preserve"> company does not have a </w:t>
      </w:r>
      <w:r w:rsidRPr="001F192C">
        <w:rPr>
          <w:rFonts w:ascii="Times New Roman" w:hAnsi="Times New Roman"/>
          <w:sz w:val="24"/>
          <w:szCs w:val="24"/>
        </w:rPr>
        <w:t xml:space="preserve">sample </w:t>
      </w:r>
      <w:r w:rsidR="00575385" w:rsidRPr="001F192C">
        <w:rPr>
          <w:rFonts w:ascii="Times New Roman" w:hAnsi="Times New Roman"/>
          <w:sz w:val="24"/>
          <w:szCs w:val="24"/>
        </w:rPr>
        <w:t>rate for a particular profile</w:t>
      </w:r>
      <w:r w:rsidR="00756C35" w:rsidRPr="001F192C">
        <w:rPr>
          <w:rFonts w:ascii="Times New Roman" w:hAnsi="Times New Roman"/>
          <w:sz w:val="24"/>
          <w:szCs w:val="24"/>
        </w:rPr>
        <w:t xml:space="preserve">, leave that field </w:t>
      </w:r>
      <w:r w:rsidRPr="001F192C">
        <w:rPr>
          <w:rFonts w:ascii="Times New Roman" w:hAnsi="Times New Roman"/>
          <w:sz w:val="24"/>
          <w:szCs w:val="24"/>
        </w:rPr>
        <w:t>empty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Pr="001F192C">
        <w:rPr>
          <w:rFonts w:ascii="Times New Roman" w:hAnsi="Times New Roman"/>
          <w:sz w:val="24"/>
          <w:szCs w:val="24"/>
        </w:rPr>
        <w:t xml:space="preserve">If a field is empty, designate </w:t>
      </w:r>
      <w:r w:rsidR="00792939" w:rsidRPr="001F192C">
        <w:rPr>
          <w:rFonts w:ascii="Times New Roman" w:hAnsi="Times New Roman"/>
          <w:sz w:val="24"/>
          <w:szCs w:val="24"/>
        </w:rPr>
        <w:t>it like this</w:t>
      </w:r>
      <w:r w:rsidR="00CD1459" w:rsidRPr="001F192C">
        <w:rPr>
          <w:rFonts w:ascii="Times New Roman" w:hAnsi="Times New Roman"/>
          <w:sz w:val="24"/>
          <w:szCs w:val="24"/>
        </w:rPr>
        <w:t xml:space="preserve">: </w:t>
      </w:r>
      <w:r w:rsidRPr="001F192C">
        <w:rPr>
          <w:rFonts w:ascii="Times New Roman" w:hAnsi="Times New Roman"/>
          <w:sz w:val="24"/>
          <w:szCs w:val="24"/>
        </w:rPr>
        <w:t>345,456</w:t>
      </w:r>
      <w:r w:rsidRPr="001F192C">
        <w:rPr>
          <w:rFonts w:ascii="Times New Roman" w:hAnsi="Times New Roman"/>
          <w:b/>
          <w:sz w:val="24"/>
          <w:szCs w:val="24"/>
        </w:rPr>
        <w:t>,,</w:t>
      </w:r>
      <w:r w:rsidRPr="001F192C">
        <w:rPr>
          <w:rFonts w:ascii="Times New Roman" w:hAnsi="Times New Roman"/>
          <w:sz w:val="24"/>
          <w:szCs w:val="24"/>
        </w:rPr>
        <w:t xml:space="preserve">678,789  </w:t>
      </w:r>
    </w:p>
    <w:p w14:paraId="593B52E2" w14:textId="2862284B" w:rsidR="00575385" w:rsidRPr="001F192C" w:rsidRDefault="00575385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>Because the data file will be</w:t>
      </w:r>
      <w:r w:rsidR="00C66EBC" w:rsidRPr="001F192C">
        <w:rPr>
          <w:rFonts w:ascii="Times New Roman" w:hAnsi="Times New Roman"/>
          <w:sz w:val="24"/>
          <w:szCs w:val="24"/>
        </w:rPr>
        <w:t xml:space="preserve"> saved</w:t>
      </w:r>
      <w:r w:rsidRPr="001F192C">
        <w:rPr>
          <w:rFonts w:ascii="Times New Roman" w:hAnsi="Times New Roman"/>
          <w:sz w:val="24"/>
          <w:szCs w:val="24"/>
        </w:rPr>
        <w:t xml:space="preserve"> in a comma-delimited format, do not use commas in a</w:t>
      </w:r>
      <w:r w:rsidR="00B01C5D" w:rsidRPr="001F192C">
        <w:rPr>
          <w:rFonts w:ascii="Times New Roman" w:hAnsi="Times New Roman"/>
          <w:sz w:val="24"/>
          <w:szCs w:val="24"/>
        </w:rPr>
        <w:t>ny data elements (enter 1000,</w:t>
      </w:r>
      <w:r w:rsidRPr="001F192C">
        <w:rPr>
          <w:rFonts w:ascii="Times New Roman" w:hAnsi="Times New Roman"/>
          <w:b/>
          <w:sz w:val="24"/>
          <w:szCs w:val="24"/>
        </w:rPr>
        <w:t xml:space="preserve"> </w:t>
      </w:r>
      <w:r w:rsidRPr="001F192C">
        <w:rPr>
          <w:rFonts w:ascii="Times New Roman" w:hAnsi="Times New Roman"/>
          <w:sz w:val="24"/>
          <w:szCs w:val="24"/>
        </w:rPr>
        <w:t>not</w:t>
      </w:r>
      <w:r w:rsidR="00B01C5D" w:rsidRPr="001F192C">
        <w:rPr>
          <w:rFonts w:ascii="Times New Roman" w:hAnsi="Times New Roman"/>
          <w:sz w:val="24"/>
          <w:szCs w:val="24"/>
        </w:rPr>
        <w:t xml:space="preserve"> </w:t>
      </w:r>
      <w:r w:rsidRPr="001F192C">
        <w:rPr>
          <w:rFonts w:ascii="Times New Roman" w:hAnsi="Times New Roman"/>
          <w:sz w:val="24"/>
          <w:szCs w:val="24"/>
        </w:rPr>
        <w:t>1,000</w:t>
      </w:r>
      <w:r w:rsidR="00B01C5D" w:rsidRPr="001F192C">
        <w:rPr>
          <w:rFonts w:ascii="Times New Roman" w:hAnsi="Times New Roman"/>
          <w:sz w:val="24"/>
          <w:szCs w:val="24"/>
        </w:rPr>
        <w:t>)</w:t>
      </w:r>
      <w:r w:rsidRPr="001F192C">
        <w:rPr>
          <w:rFonts w:ascii="Times New Roman" w:hAnsi="Times New Roman"/>
          <w:sz w:val="24"/>
          <w:szCs w:val="24"/>
        </w:rPr>
        <w:t>.</w:t>
      </w:r>
    </w:p>
    <w:p w14:paraId="53E79EA3" w14:textId="77777777" w:rsidR="00575385" w:rsidRPr="001F192C" w:rsidRDefault="00575385" w:rsidP="00C81817">
      <w:pPr>
        <w:rPr>
          <w:rFonts w:ascii="Times New Roman" w:hAnsi="Times New Roman"/>
          <w:sz w:val="24"/>
          <w:szCs w:val="24"/>
        </w:rPr>
      </w:pPr>
    </w:p>
    <w:p w14:paraId="77BDBAB0" w14:textId="77777777" w:rsidR="00575385" w:rsidRPr="001F192C" w:rsidRDefault="00575385" w:rsidP="004163A7">
      <w:pPr>
        <w:outlineLvl w:val="0"/>
        <w:rPr>
          <w:rFonts w:ascii="Times New Roman" w:hAnsi="Times New Roman"/>
          <w:b/>
          <w:sz w:val="24"/>
          <w:szCs w:val="24"/>
        </w:rPr>
      </w:pPr>
      <w:r w:rsidRPr="001F192C">
        <w:rPr>
          <w:rFonts w:ascii="Times New Roman" w:hAnsi="Times New Roman"/>
          <w:b/>
          <w:sz w:val="24"/>
          <w:szCs w:val="24"/>
        </w:rPr>
        <w:t>Definitions</w:t>
      </w:r>
    </w:p>
    <w:p w14:paraId="44AFEC38" w14:textId="1DF0E8D3" w:rsidR="00575385" w:rsidRPr="001F192C" w:rsidRDefault="004710DD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i/>
          <w:sz w:val="24"/>
          <w:szCs w:val="24"/>
        </w:rPr>
        <w:t>Record:</w:t>
      </w:r>
      <w:r w:rsidR="00CD1459" w:rsidRPr="001F192C">
        <w:rPr>
          <w:rFonts w:ascii="Times New Roman" w:hAnsi="Times New Roman"/>
          <w:sz w:val="24"/>
          <w:szCs w:val="24"/>
        </w:rPr>
        <w:t xml:space="preserve"> </w:t>
      </w:r>
      <w:r w:rsidR="00D858FD" w:rsidRPr="001F192C">
        <w:rPr>
          <w:rFonts w:ascii="Times New Roman" w:hAnsi="Times New Roman"/>
          <w:sz w:val="24"/>
          <w:szCs w:val="24"/>
        </w:rPr>
        <w:t>A</w:t>
      </w:r>
      <w:r w:rsidR="00E57DC9" w:rsidRPr="001F192C">
        <w:rPr>
          <w:rFonts w:ascii="Times New Roman" w:hAnsi="Times New Roman"/>
          <w:sz w:val="24"/>
          <w:szCs w:val="24"/>
        </w:rPr>
        <w:t xml:space="preserve"> record i</w:t>
      </w:r>
      <w:r w:rsidR="00575385" w:rsidRPr="001F192C">
        <w:rPr>
          <w:rFonts w:ascii="Times New Roman" w:hAnsi="Times New Roman"/>
          <w:sz w:val="24"/>
          <w:szCs w:val="24"/>
        </w:rPr>
        <w:t>ncludes the sample rate</w:t>
      </w:r>
      <w:r w:rsidR="00792939" w:rsidRPr="001F192C">
        <w:rPr>
          <w:rFonts w:ascii="Times New Roman" w:hAnsi="Times New Roman"/>
          <w:sz w:val="24"/>
          <w:szCs w:val="24"/>
        </w:rPr>
        <w:t>s</w:t>
      </w:r>
      <w:r w:rsidR="00575385" w:rsidRPr="001F192C">
        <w:rPr>
          <w:rFonts w:ascii="Times New Roman" w:hAnsi="Times New Roman"/>
          <w:sz w:val="24"/>
          <w:szCs w:val="24"/>
        </w:rPr>
        <w:t xml:space="preserve"> for one </w:t>
      </w:r>
      <w:r w:rsidR="006C5E6A" w:rsidRPr="001F192C">
        <w:rPr>
          <w:rFonts w:ascii="Times New Roman" w:hAnsi="Times New Roman"/>
          <w:sz w:val="24"/>
          <w:szCs w:val="24"/>
        </w:rPr>
        <w:t xml:space="preserve">ZIP </w:t>
      </w:r>
      <w:r w:rsidR="00DD1C6B" w:rsidRPr="001F192C">
        <w:rPr>
          <w:rFonts w:ascii="Times New Roman" w:hAnsi="Times New Roman"/>
          <w:sz w:val="24"/>
          <w:szCs w:val="24"/>
        </w:rPr>
        <w:t xml:space="preserve">code </w:t>
      </w:r>
      <w:r w:rsidR="00792939" w:rsidRPr="001F192C">
        <w:rPr>
          <w:rFonts w:ascii="Times New Roman" w:hAnsi="Times New Roman"/>
          <w:sz w:val="24"/>
          <w:szCs w:val="24"/>
        </w:rPr>
        <w:t>and</w:t>
      </w:r>
      <w:r w:rsidR="00216DC1" w:rsidRPr="001F192C">
        <w:rPr>
          <w:rFonts w:ascii="Times New Roman" w:hAnsi="Times New Roman"/>
          <w:sz w:val="24"/>
          <w:szCs w:val="24"/>
        </w:rPr>
        <w:t xml:space="preserve"> </w:t>
      </w:r>
      <w:r w:rsidR="000A5C4D" w:rsidRPr="001F192C">
        <w:rPr>
          <w:rFonts w:ascii="Times New Roman" w:hAnsi="Times New Roman"/>
          <w:sz w:val="24"/>
          <w:szCs w:val="24"/>
        </w:rPr>
        <w:t>c</w:t>
      </w:r>
      <w:r w:rsidR="00575385" w:rsidRPr="001F192C">
        <w:rPr>
          <w:rFonts w:ascii="Times New Roman" w:hAnsi="Times New Roman"/>
          <w:sz w:val="24"/>
          <w:szCs w:val="24"/>
        </w:rPr>
        <w:t xml:space="preserve">ounty </w:t>
      </w:r>
      <w:r w:rsidR="000A5C4D" w:rsidRPr="001F192C">
        <w:rPr>
          <w:rFonts w:ascii="Times New Roman" w:hAnsi="Times New Roman"/>
          <w:sz w:val="24"/>
          <w:szCs w:val="24"/>
        </w:rPr>
        <w:t>c</w:t>
      </w:r>
      <w:r w:rsidR="00216DC1" w:rsidRPr="001F192C">
        <w:rPr>
          <w:rFonts w:ascii="Times New Roman" w:hAnsi="Times New Roman"/>
          <w:sz w:val="24"/>
          <w:szCs w:val="24"/>
        </w:rPr>
        <w:t xml:space="preserve">ode </w:t>
      </w:r>
      <w:r w:rsidR="00575385" w:rsidRPr="001F192C">
        <w:rPr>
          <w:rFonts w:ascii="Times New Roman" w:hAnsi="Times New Roman"/>
          <w:sz w:val="24"/>
          <w:szCs w:val="24"/>
        </w:rPr>
        <w:t>combination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</w:p>
    <w:p w14:paraId="2C060AF8" w14:textId="41E29D3A" w:rsidR="00575385" w:rsidRPr="001F192C" w:rsidRDefault="004710DD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i/>
          <w:sz w:val="24"/>
          <w:szCs w:val="24"/>
        </w:rPr>
        <w:t xml:space="preserve">TDI </w:t>
      </w:r>
      <w:r w:rsidR="000A5C4D" w:rsidRPr="001F192C">
        <w:rPr>
          <w:rFonts w:ascii="Times New Roman" w:hAnsi="Times New Roman"/>
          <w:i/>
          <w:sz w:val="24"/>
          <w:szCs w:val="24"/>
        </w:rPr>
        <w:t>n</w:t>
      </w:r>
      <w:r w:rsidRPr="001F192C">
        <w:rPr>
          <w:rFonts w:ascii="Times New Roman" w:hAnsi="Times New Roman"/>
          <w:i/>
          <w:sz w:val="24"/>
          <w:szCs w:val="24"/>
        </w:rPr>
        <w:t>umber:</w:t>
      </w:r>
      <w:r w:rsidR="00CD1459" w:rsidRPr="001F192C">
        <w:rPr>
          <w:rFonts w:ascii="Times New Roman" w:hAnsi="Times New Roman"/>
          <w:sz w:val="24"/>
          <w:szCs w:val="24"/>
        </w:rPr>
        <w:t xml:space="preserve"> </w:t>
      </w:r>
      <w:r w:rsidR="00575385" w:rsidRPr="001F192C">
        <w:rPr>
          <w:rFonts w:ascii="Times New Roman" w:hAnsi="Times New Roman"/>
          <w:sz w:val="24"/>
          <w:szCs w:val="24"/>
        </w:rPr>
        <w:t>Use the company</w:t>
      </w:r>
      <w:r w:rsidR="003B642E" w:rsidRPr="001F192C">
        <w:rPr>
          <w:rFonts w:ascii="Times New Roman" w:hAnsi="Times New Roman"/>
          <w:sz w:val="24"/>
          <w:szCs w:val="24"/>
        </w:rPr>
        <w:t>'</w:t>
      </w:r>
      <w:r w:rsidR="00575385" w:rsidRPr="001F192C">
        <w:rPr>
          <w:rFonts w:ascii="Times New Roman" w:hAnsi="Times New Roman"/>
          <w:sz w:val="24"/>
          <w:szCs w:val="24"/>
        </w:rPr>
        <w:t>s four</w:t>
      </w:r>
      <w:r w:rsidR="00862A55">
        <w:rPr>
          <w:rFonts w:ascii="Times New Roman" w:hAnsi="Times New Roman"/>
          <w:sz w:val="24"/>
          <w:szCs w:val="24"/>
        </w:rPr>
        <w:t>-</w:t>
      </w:r>
      <w:r w:rsidR="00575385" w:rsidRPr="001F192C">
        <w:rPr>
          <w:rFonts w:ascii="Times New Roman" w:hAnsi="Times New Roman"/>
          <w:sz w:val="24"/>
          <w:szCs w:val="24"/>
        </w:rPr>
        <w:t xml:space="preserve"> or five-digit number assigned by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4"/>
          </w:rPr>
          <w:t>TDI</w:t>
        </w:r>
      </w:smartTag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="006C5E6A" w:rsidRPr="001F192C">
        <w:rPr>
          <w:rFonts w:ascii="Times New Roman" w:hAnsi="Times New Roman"/>
          <w:sz w:val="24"/>
          <w:szCs w:val="24"/>
        </w:rPr>
        <w:t xml:space="preserve">Each new record begins with the TDI </w:t>
      </w:r>
      <w:r w:rsidR="00DA441B" w:rsidRPr="001F192C">
        <w:rPr>
          <w:rFonts w:ascii="Times New Roman" w:hAnsi="Times New Roman"/>
          <w:sz w:val="24"/>
          <w:szCs w:val="24"/>
        </w:rPr>
        <w:t>number</w:t>
      </w:r>
      <w:r w:rsidR="006C5E6A" w:rsidRPr="001F192C">
        <w:rPr>
          <w:rFonts w:ascii="Times New Roman" w:hAnsi="Times New Roman"/>
          <w:sz w:val="24"/>
          <w:szCs w:val="24"/>
        </w:rPr>
        <w:t>.</w:t>
      </w:r>
    </w:p>
    <w:p w14:paraId="7EDF91C6" w14:textId="00987BB0" w:rsidR="00575385" w:rsidRPr="001F192C" w:rsidRDefault="004710DD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i/>
          <w:sz w:val="24"/>
          <w:szCs w:val="24"/>
        </w:rPr>
        <w:t xml:space="preserve">MGA </w:t>
      </w:r>
      <w:r w:rsidR="000A5C4D" w:rsidRPr="001F192C">
        <w:rPr>
          <w:rFonts w:ascii="Times New Roman" w:hAnsi="Times New Roman"/>
          <w:i/>
          <w:sz w:val="24"/>
          <w:szCs w:val="24"/>
        </w:rPr>
        <w:t>n</w:t>
      </w:r>
      <w:r w:rsidRPr="001F192C">
        <w:rPr>
          <w:rFonts w:ascii="Times New Roman" w:hAnsi="Times New Roman"/>
          <w:i/>
          <w:sz w:val="24"/>
          <w:szCs w:val="24"/>
        </w:rPr>
        <w:t>umber:</w:t>
      </w:r>
      <w:r w:rsidR="00CD1459" w:rsidRPr="001F192C">
        <w:rPr>
          <w:rFonts w:ascii="Times New Roman" w:hAnsi="Times New Roman"/>
          <w:sz w:val="24"/>
          <w:szCs w:val="24"/>
        </w:rPr>
        <w:t xml:space="preserve"> </w:t>
      </w:r>
      <w:r w:rsidR="00575385" w:rsidRPr="001F192C">
        <w:rPr>
          <w:rFonts w:ascii="Times New Roman" w:hAnsi="Times New Roman"/>
          <w:sz w:val="24"/>
          <w:szCs w:val="24"/>
        </w:rPr>
        <w:t xml:space="preserve">Include </w:t>
      </w:r>
      <w:r w:rsidR="00E57DC9" w:rsidRPr="001F192C">
        <w:rPr>
          <w:rFonts w:ascii="Times New Roman" w:hAnsi="Times New Roman"/>
          <w:sz w:val="24"/>
          <w:szCs w:val="24"/>
        </w:rPr>
        <w:t xml:space="preserve">the MGA </w:t>
      </w:r>
      <w:r w:rsidR="00DA441B" w:rsidRPr="001F192C">
        <w:rPr>
          <w:rFonts w:ascii="Times New Roman" w:hAnsi="Times New Roman"/>
          <w:sz w:val="24"/>
          <w:szCs w:val="24"/>
        </w:rPr>
        <w:t xml:space="preserve">number </w:t>
      </w:r>
      <w:r w:rsidR="00575385" w:rsidRPr="001F192C">
        <w:rPr>
          <w:rFonts w:ascii="Times New Roman" w:hAnsi="Times New Roman"/>
          <w:sz w:val="24"/>
          <w:szCs w:val="24"/>
        </w:rPr>
        <w:t xml:space="preserve">only if the company or county mutual writes personal auto </w:t>
      </w:r>
      <w:r w:rsidR="00EE12B9" w:rsidRPr="001F192C">
        <w:rPr>
          <w:rFonts w:ascii="Times New Roman" w:hAnsi="Times New Roman"/>
          <w:sz w:val="24"/>
          <w:szCs w:val="24"/>
        </w:rPr>
        <w:t>through</w:t>
      </w:r>
      <w:r w:rsidR="00575385" w:rsidRPr="001F192C">
        <w:rPr>
          <w:rFonts w:ascii="Times New Roman" w:hAnsi="Times New Roman"/>
          <w:sz w:val="24"/>
          <w:szCs w:val="24"/>
        </w:rPr>
        <w:t xml:space="preserve"> an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4"/>
          </w:rPr>
          <w:t>MGA</w:t>
        </w:r>
      </w:smartTag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="00575385" w:rsidRPr="001F192C">
        <w:rPr>
          <w:rFonts w:ascii="Times New Roman" w:hAnsi="Times New Roman"/>
          <w:sz w:val="24"/>
          <w:szCs w:val="24"/>
        </w:rPr>
        <w:t>If not applicable</w:t>
      </w:r>
      <w:r w:rsidR="00E57DC9" w:rsidRPr="001F192C">
        <w:rPr>
          <w:rFonts w:ascii="Times New Roman" w:hAnsi="Times New Roman"/>
          <w:sz w:val="24"/>
          <w:szCs w:val="24"/>
        </w:rPr>
        <w:t xml:space="preserve">, </w:t>
      </w:r>
      <w:r w:rsidR="00575385" w:rsidRPr="001F192C">
        <w:rPr>
          <w:rFonts w:ascii="Times New Roman" w:hAnsi="Times New Roman"/>
          <w:sz w:val="24"/>
          <w:szCs w:val="24"/>
        </w:rPr>
        <w:t>leave this field empty.</w:t>
      </w:r>
    </w:p>
    <w:p w14:paraId="61E85648" w14:textId="56574A29" w:rsidR="00575385" w:rsidRPr="001F192C" w:rsidRDefault="004710DD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i/>
          <w:sz w:val="24"/>
          <w:szCs w:val="24"/>
        </w:rPr>
        <w:t xml:space="preserve">File </w:t>
      </w:r>
      <w:r w:rsidR="00DA441B" w:rsidRPr="001F192C">
        <w:rPr>
          <w:rFonts w:ascii="Times New Roman" w:hAnsi="Times New Roman"/>
          <w:i/>
          <w:sz w:val="24"/>
          <w:szCs w:val="24"/>
        </w:rPr>
        <w:t>t</w:t>
      </w:r>
      <w:r w:rsidRPr="001F192C">
        <w:rPr>
          <w:rFonts w:ascii="Times New Roman" w:hAnsi="Times New Roman"/>
          <w:i/>
          <w:sz w:val="24"/>
          <w:szCs w:val="24"/>
        </w:rPr>
        <w:t>ype:</w:t>
      </w:r>
      <w:r w:rsidR="00CD1459" w:rsidRPr="001F192C">
        <w:rPr>
          <w:rFonts w:ascii="Times New Roman" w:hAnsi="Times New Roman"/>
          <w:sz w:val="24"/>
          <w:szCs w:val="24"/>
        </w:rPr>
        <w:t xml:space="preserve"> </w:t>
      </w:r>
      <w:r w:rsidR="00575385" w:rsidRPr="001F192C">
        <w:rPr>
          <w:rFonts w:ascii="Times New Roman" w:hAnsi="Times New Roman"/>
          <w:sz w:val="24"/>
          <w:szCs w:val="24"/>
        </w:rPr>
        <w:t>Submit personal auto sample rates and residential property sample rates in separate files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="00575385" w:rsidRPr="001F192C">
        <w:rPr>
          <w:rFonts w:ascii="Times New Roman" w:hAnsi="Times New Roman"/>
          <w:sz w:val="24"/>
          <w:szCs w:val="24"/>
        </w:rPr>
        <w:t>Designate file type by A = auto or R = residential.</w:t>
      </w:r>
    </w:p>
    <w:p w14:paraId="29430404" w14:textId="38B71263" w:rsidR="00575385" w:rsidRPr="001F192C" w:rsidRDefault="004710DD" w:rsidP="004163A7">
      <w:pPr>
        <w:numPr>
          <w:ilvl w:val="0"/>
          <w:numId w:val="7"/>
        </w:numPr>
        <w:rPr>
          <w:rFonts w:ascii="Times New Roman" w:hAnsi="Times New Roman"/>
          <w:i/>
          <w:sz w:val="24"/>
          <w:szCs w:val="24"/>
        </w:rPr>
      </w:pPr>
      <w:r w:rsidRPr="001F192C">
        <w:rPr>
          <w:rFonts w:ascii="Times New Roman" w:hAnsi="Times New Roman"/>
          <w:i/>
          <w:sz w:val="24"/>
          <w:szCs w:val="24"/>
        </w:rPr>
        <w:t xml:space="preserve">File </w:t>
      </w:r>
      <w:r w:rsidR="00DA441B" w:rsidRPr="001F192C">
        <w:rPr>
          <w:rFonts w:ascii="Times New Roman" w:hAnsi="Times New Roman"/>
          <w:i/>
          <w:sz w:val="24"/>
          <w:szCs w:val="24"/>
        </w:rPr>
        <w:t>s</w:t>
      </w:r>
      <w:r w:rsidRPr="001F192C">
        <w:rPr>
          <w:rFonts w:ascii="Times New Roman" w:hAnsi="Times New Roman"/>
          <w:i/>
          <w:sz w:val="24"/>
          <w:szCs w:val="24"/>
        </w:rPr>
        <w:t xml:space="preserve">ubtype: </w:t>
      </w:r>
    </w:p>
    <w:p w14:paraId="0AFDCA99" w14:textId="31FD596D" w:rsidR="00575385" w:rsidRPr="001F192C" w:rsidRDefault="00575385" w:rsidP="004163A7">
      <w:pPr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sz w:val="24"/>
          <w:szCs w:val="24"/>
        </w:rPr>
        <w:t>For personal auto, submit a file with sample rates for a car and a truck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Pr="001F192C">
        <w:rPr>
          <w:rFonts w:ascii="Times New Roman" w:hAnsi="Times New Roman"/>
          <w:sz w:val="24"/>
          <w:szCs w:val="24"/>
        </w:rPr>
        <w:t xml:space="preserve">Designate </w:t>
      </w:r>
      <w:r w:rsidR="00EE12B9" w:rsidRPr="001F192C">
        <w:rPr>
          <w:rFonts w:ascii="Times New Roman" w:hAnsi="Times New Roman"/>
          <w:sz w:val="24"/>
          <w:szCs w:val="24"/>
        </w:rPr>
        <w:t xml:space="preserve">file </w:t>
      </w:r>
      <w:r w:rsidRPr="001F192C">
        <w:rPr>
          <w:rFonts w:ascii="Times New Roman" w:hAnsi="Times New Roman"/>
          <w:sz w:val="24"/>
          <w:szCs w:val="24"/>
        </w:rPr>
        <w:t>subtype as follows</w:t>
      </w:r>
      <w:r w:rsidR="00CD1459" w:rsidRPr="001F192C">
        <w:rPr>
          <w:rFonts w:ascii="Times New Roman" w:hAnsi="Times New Roman"/>
          <w:sz w:val="24"/>
          <w:szCs w:val="24"/>
        </w:rPr>
        <w:t xml:space="preserve">: </w:t>
      </w:r>
      <w:r w:rsidRPr="001F192C">
        <w:rPr>
          <w:rFonts w:ascii="Times New Roman" w:hAnsi="Times New Roman"/>
          <w:sz w:val="24"/>
          <w:szCs w:val="24"/>
        </w:rPr>
        <w:t>C = car or T = truck.</w:t>
      </w:r>
    </w:p>
    <w:p w14:paraId="45520B73" w14:textId="43AD5283" w:rsidR="00575385" w:rsidRPr="001F192C" w:rsidRDefault="00575385" w:rsidP="004163A7">
      <w:pPr>
        <w:numPr>
          <w:ilvl w:val="1"/>
          <w:numId w:val="7"/>
        </w:numPr>
        <w:rPr>
          <w:rFonts w:ascii="Times New Roman" w:hAnsi="Times New Roman"/>
          <w:sz w:val="24"/>
          <w:szCs w:val="24"/>
          <w:u w:val="single"/>
        </w:rPr>
      </w:pPr>
      <w:r w:rsidRPr="001F192C">
        <w:rPr>
          <w:rFonts w:ascii="Times New Roman" w:hAnsi="Times New Roman"/>
          <w:sz w:val="24"/>
          <w:szCs w:val="24"/>
        </w:rPr>
        <w:t xml:space="preserve">For residential property, submit a file with sample rates including wind coverage for the 333 representative </w:t>
      </w:r>
      <w:r w:rsidR="006C5E6A" w:rsidRPr="001F192C">
        <w:rPr>
          <w:rFonts w:ascii="Times New Roman" w:hAnsi="Times New Roman"/>
          <w:sz w:val="24"/>
          <w:szCs w:val="24"/>
        </w:rPr>
        <w:t xml:space="preserve">ZIP </w:t>
      </w:r>
      <w:r w:rsidR="00DD1C6B" w:rsidRPr="001F192C">
        <w:rPr>
          <w:rFonts w:ascii="Times New Roman" w:hAnsi="Times New Roman"/>
          <w:sz w:val="24"/>
          <w:szCs w:val="24"/>
        </w:rPr>
        <w:t>codes</w:t>
      </w:r>
      <w:r w:rsidRPr="001F192C">
        <w:rPr>
          <w:rFonts w:ascii="Times New Roman" w:hAnsi="Times New Roman"/>
          <w:sz w:val="24"/>
          <w:szCs w:val="24"/>
        </w:rPr>
        <w:t xml:space="preserve"> and a second file with sample rates excluding wind for the 42 </w:t>
      </w:r>
      <w:r w:rsidR="006C5E6A" w:rsidRPr="001F192C">
        <w:rPr>
          <w:rFonts w:ascii="Times New Roman" w:hAnsi="Times New Roman"/>
          <w:sz w:val="24"/>
          <w:szCs w:val="24"/>
        </w:rPr>
        <w:t xml:space="preserve">ZIP </w:t>
      </w:r>
      <w:r w:rsidR="00DD1C6B" w:rsidRPr="001F192C">
        <w:rPr>
          <w:rFonts w:ascii="Times New Roman" w:hAnsi="Times New Roman"/>
          <w:sz w:val="24"/>
          <w:szCs w:val="24"/>
        </w:rPr>
        <w:t xml:space="preserve">codes </w:t>
      </w:r>
      <w:r w:rsidRPr="001F192C">
        <w:rPr>
          <w:rFonts w:ascii="Times New Roman" w:hAnsi="Times New Roman"/>
          <w:sz w:val="24"/>
          <w:szCs w:val="24"/>
        </w:rPr>
        <w:t>in the designated catastrophe areas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Pr="001F192C">
        <w:rPr>
          <w:rFonts w:ascii="Times New Roman" w:hAnsi="Times New Roman"/>
          <w:sz w:val="24"/>
          <w:szCs w:val="24"/>
        </w:rPr>
        <w:t xml:space="preserve">Designate </w:t>
      </w:r>
      <w:r w:rsidR="00EE12B9" w:rsidRPr="001F192C">
        <w:rPr>
          <w:rFonts w:ascii="Times New Roman" w:hAnsi="Times New Roman"/>
          <w:sz w:val="24"/>
          <w:szCs w:val="24"/>
        </w:rPr>
        <w:t xml:space="preserve">file </w:t>
      </w:r>
      <w:r w:rsidRPr="001F192C">
        <w:rPr>
          <w:rFonts w:ascii="Times New Roman" w:hAnsi="Times New Roman"/>
          <w:sz w:val="24"/>
          <w:szCs w:val="24"/>
        </w:rPr>
        <w:t>subtype as follows</w:t>
      </w:r>
      <w:r w:rsidR="00CD1459" w:rsidRPr="001F192C">
        <w:rPr>
          <w:rFonts w:ascii="Times New Roman" w:hAnsi="Times New Roman"/>
          <w:sz w:val="24"/>
          <w:szCs w:val="24"/>
        </w:rPr>
        <w:t xml:space="preserve">: </w:t>
      </w:r>
      <w:r w:rsidRPr="001F192C">
        <w:rPr>
          <w:rFonts w:ascii="Times New Roman" w:hAnsi="Times New Roman"/>
          <w:sz w:val="24"/>
          <w:szCs w:val="24"/>
        </w:rPr>
        <w:t xml:space="preserve">I = </w:t>
      </w:r>
      <w:r w:rsidR="00DA441B" w:rsidRPr="001F192C">
        <w:rPr>
          <w:rFonts w:ascii="Times New Roman" w:hAnsi="Times New Roman"/>
          <w:sz w:val="24"/>
          <w:szCs w:val="24"/>
        </w:rPr>
        <w:t xml:space="preserve">including </w:t>
      </w:r>
      <w:r w:rsidRPr="001F192C">
        <w:rPr>
          <w:rFonts w:ascii="Times New Roman" w:hAnsi="Times New Roman"/>
          <w:sz w:val="24"/>
          <w:szCs w:val="24"/>
        </w:rPr>
        <w:t xml:space="preserve">wind or E = </w:t>
      </w:r>
      <w:r w:rsidR="00DA441B" w:rsidRPr="001F192C">
        <w:rPr>
          <w:rFonts w:ascii="Times New Roman" w:hAnsi="Times New Roman"/>
          <w:sz w:val="24"/>
          <w:szCs w:val="24"/>
        </w:rPr>
        <w:t>e</w:t>
      </w:r>
      <w:r w:rsidRPr="001F192C">
        <w:rPr>
          <w:rFonts w:ascii="Times New Roman" w:hAnsi="Times New Roman"/>
          <w:sz w:val="24"/>
          <w:szCs w:val="24"/>
        </w:rPr>
        <w:t>xcluding wind.</w:t>
      </w:r>
    </w:p>
    <w:p w14:paraId="778E19A2" w14:textId="40F9B574" w:rsidR="00575385" w:rsidRPr="001F192C" w:rsidRDefault="004710DD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i/>
          <w:sz w:val="24"/>
          <w:szCs w:val="24"/>
        </w:rPr>
        <w:t xml:space="preserve">Effective </w:t>
      </w:r>
      <w:r w:rsidR="00DA441B" w:rsidRPr="001F192C">
        <w:rPr>
          <w:rFonts w:ascii="Times New Roman" w:hAnsi="Times New Roman"/>
          <w:i/>
          <w:sz w:val="24"/>
          <w:szCs w:val="24"/>
        </w:rPr>
        <w:t>d</w:t>
      </w:r>
      <w:r w:rsidRPr="001F192C">
        <w:rPr>
          <w:rFonts w:ascii="Times New Roman" w:hAnsi="Times New Roman"/>
          <w:i/>
          <w:sz w:val="24"/>
          <w:szCs w:val="24"/>
        </w:rPr>
        <w:t>ate:</w:t>
      </w:r>
      <w:r w:rsidR="00CD1459" w:rsidRPr="001F192C">
        <w:rPr>
          <w:rFonts w:ascii="Times New Roman" w:hAnsi="Times New Roman"/>
          <w:sz w:val="24"/>
          <w:szCs w:val="24"/>
        </w:rPr>
        <w:t xml:space="preserve"> </w:t>
      </w:r>
      <w:r w:rsidR="00575385" w:rsidRPr="001F192C">
        <w:rPr>
          <w:rFonts w:ascii="Times New Roman" w:hAnsi="Times New Roman"/>
          <w:sz w:val="24"/>
          <w:szCs w:val="24"/>
        </w:rPr>
        <w:t>Include the effective date of the sample rates in YYYYMMDD format</w:t>
      </w:r>
      <w:r w:rsidR="00DA441B" w:rsidRPr="001F192C">
        <w:rPr>
          <w:rFonts w:ascii="Times New Roman" w:hAnsi="Times New Roman"/>
          <w:sz w:val="24"/>
          <w:szCs w:val="24"/>
        </w:rPr>
        <w:t>.</w:t>
      </w:r>
      <w:r w:rsidR="00575385" w:rsidRPr="001F192C">
        <w:rPr>
          <w:rFonts w:ascii="Times New Roman" w:hAnsi="Times New Roman"/>
          <w:sz w:val="24"/>
          <w:szCs w:val="24"/>
        </w:rPr>
        <w:t xml:space="preserve"> </w:t>
      </w:r>
      <w:r w:rsidR="00DA441B" w:rsidRPr="001F192C">
        <w:rPr>
          <w:rFonts w:ascii="Times New Roman" w:hAnsi="Times New Roman"/>
          <w:sz w:val="24"/>
          <w:szCs w:val="24"/>
        </w:rPr>
        <w:t>F</w:t>
      </w:r>
      <w:r w:rsidR="00575385" w:rsidRPr="001F192C">
        <w:rPr>
          <w:rFonts w:ascii="Times New Roman" w:hAnsi="Times New Roman"/>
          <w:sz w:val="24"/>
          <w:szCs w:val="24"/>
        </w:rPr>
        <w:t xml:space="preserve">or example, </w:t>
      </w:r>
      <w:r w:rsidR="008B5EBA" w:rsidRPr="001F192C">
        <w:rPr>
          <w:rFonts w:ascii="Times New Roman" w:hAnsi="Times New Roman"/>
          <w:b/>
          <w:sz w:val="24"/>
          <w:szCs w:val="24"/>
        </w:rPr>
        <w:t>201</w:t>
      </w:r>
      <w:r w:rsidR="00356CEA" w:rsidRPr="001F192C">
        <w:rPr>
          <w:rFonts w:ascii="Times New Roman" w:hAnsi="Times New Roman"/>
          <w:b/>
          <w:sz w:val="24"/>
          <w:szCs w:val="24"/>
        </w:rPr>
        <w:t>8</w:t>
      </w:r>
      <w:r w:rsidR="00C21CD7" w:rsidRPr="001F192C">
        <w:rPr>
          <w:rFonts w:ascii="Times New Roman" w:hAnsi="Times New Roman"/>
          <w:b/>
          <w:sz w:val="24"/>
          <w:szCs w:val="24"/>
        </w:rPr>
        <w:t>0</w:t>
      </w:r>
      <w:r w:rsidR="00EF71FA" w:rsidRPr="001F192C">
        <w:rPr>
          <w:rFonts w:ascii="Times New Roman" w:hAnsi="Times New Roman"/>
          <w:b/>
          <w:sz w:val="24"/>
          <w:szCs w:val="24"/>
        </w:rPr>
        <w:t>6</w:t>
      </w:r>
      <w:r w:rsidR="00C21CD7" w:rsidRPr="001F192C">
        <w:rPr>
          <w:rFonts w:ascii="Times New Roman" w:hAnsi="Times New Roman"/>
          <w:b/>
          <w:sz w:val="24"/>
          <w:szCs w:val="24"/>
        </w:rPr>
        <w:t xml:space="preserve">01 </w:t>
      </w:r>
      <w:r w:rsidRPr="001F192C">
        <w:rPr>
          <w:rFonts w:ascii="Times New Roman" w:hAnsi="Times New Roman"/>
          <w:sz w:val="24"/>
          <w:szCs w:val="24"/>
        </w:rPr>
        <w:t>for June 1, 201</w:t>
      </w:r>
      <w:r w:rsidR="00356CEA" w:rsidRPr="001F192C">
        <w:rPr>
          <w:rFonts w:ascii="Times New Roman" w:hAnsi="Times New Roman"/>
          <w:sz w:val="24"/>
          <w:szCs w:val="24"/>
        </w:rPr>
        <w:t>8</w:t>
      </w:r>
      <w:r w:rsidR="00575385" w:rsidRPr="001F192C">
        <w:rPr>
          <w:rFonts w:ascii="Times New Roman" w:hAnsi="Times New Roman"/>
          <w:sz w:val="24"/>
          <w:szCs w:val="24"/>
        </w:rPr>
        <w:t>.</w:t>
      </w:r>
    </w:p>
    <w:p w14:paraId="217A5A68" w14:textId="6B4347C0" w:rsidR="00575385" w:rsidRPr="001F192C" w:rsidRDefault="004710DD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i/>
          <w:sz w:val="24"/>
          <w:szCs w:val="24"/>
        </w:rPr>
        <w:t>ZIP code:</w:t>
      </w:r>
      <w:r w:rsidR="00CD1459" w:rsidRPr="001F192C">
        <w:rPr>
          <w:rFonts w:ascii="Times New Roman" w:hAnsi="Times New Roman"/>
          <w:sz w:val="24"/>
          <w:szCs w:val="24"/>
        </w:rPr>
        <w:t xml:space="preserve"> </w:t>
      </w:r>
      <w:r w:rsidR="00575385" w:rsidRPr="001F192C">
        <w:rPr>
          <w:rFonts w:ascii="Times New Roman" w:hAnsi="Times New Roman"/>
          <w:sz w:val="24"/>
          <w:szCs w:val="24"/>
        </w:rPr>
        <w:t xml:space="preserve">Refers to the representative </w:t>
      </w:r>
      <w:r w:rsidR="006C5E6A" w:rsidRPr="001F192C">
        <w:rPr>
          <w:rFonts w:ascii="Times New Roman" w:hAnsi="Times New Roman"/>
          <w:sz w:val="24"/>
          <w:szCs w:val="24"/>
        </w:rPr>
        <w:t xml:space="preserve">ZIP </w:t>
      </w:r>
      <w:r w:rsidR="00DD1C6B" w:rsidRPr="001F192C">
        <w:rPr>
          <w:rFonts w:ascii="Times New Roman" w:hAnsi="Times New Roman"/>
          <w:sz w:val="24"/>
          <w:szCs w:val="24"/>
        </w:rPr>
        <w:t xml:space="preserve">codes </w:t>
      </w:r>
      <w:r w:rsidR="00575385" w:rsidRPr="001F192C">
        <w:rPr>
          <w:rFonts w:ascii="Times New Roman" w:hAnsi="Times New Roman"/>
          <w:sz w:val="24"/>
          <w:szCs w:val="24"/>
        </w:rPr>
        <w:t>designated by TDI</w:t>
      </w:r>
      <w:r w:rsidR="00C66EBC" w:rsidRPr="001F192C">
        <w:rPr>
          <w:rFonts w:ascii="Times New Roman" w:hAnsi="Times New Roman"/>
          <w:sz w:val="24"/>
          <w:szCs w:val="24"/>
        </w:rPr>
        <w:t xml:space="preserve"> and listed in the </w:t>
      </w:r>
      <w:r w:rsidR="00D858FD" w:rsidRPr="001F192C">
        <w:rPr>
          <w:rFonts w:ascii="Times New Roman" w:hAnsi="Times New Roman"/>
          <w:sz w:val="24"/>
          <w:szCs w:val="24"/>
        </w:rPr>
        <w:t xml:space="preserve">three </w:t>
      </w:r>
      <w:r w:rsidR="00C66EBC" w:rsidRPr="001F192C">
        <w:rPr>
          <w:rFonts w:ascii="Times New Roman" w:hAnsi="Times New Roman"/>
          <w:sz w:val="24"/>
          <w:szCs w:val="24"/>
        </w:rPr>
        <w:t>Excel record layout file tables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="00512DE7" w:rsidRPr="001F192C">
        <w:rPr>
          <w:rFonts w:ascii="Times New Roman" w:hAnsi="Times New Roman"/>
          <w:sz w:val="24"/>
          <w:szCs w:val="24"/>
        </w:rPr>
        <w:t xml:space="preserve">For the </w:t>
      </w:r>
      <w:r w:rsidR="00575385" w:rsidRPr="001F192C">
        <w:rPr>
          <w:rFonts w:ascii="Times New Roman" w:hAnsi="Times New Roman"/>
          <w:sz w:val="24"/>
          <w:szCs w:val="24"/>
        </w:rPr>
        <w:t xml:space="preserve">one representative </w:t>
      </w:r>
      <w:r w:rsidR="00860D7D" w:rsidRPr="001F192C">
        <w:rPr>
          <w:rFonts w:ascii="Times New Roman" w:hAnsi="Times New Roman"/>
          <w:sz w:val="24"/>
          <w:szCs w:val="24"/>
        </w:rPr>
        <w:t>ZIP c</w:t>
      </w:r>
      <w:r w:rsidR="006C5E6A" w:rsidRPr="001F192C">
        <w:rPr>
          <w:rFonts w:ascii="Times New Roman" w:hAnsi="Times New Roman"/>
          <w:sz w:val="24"/>
          <w:szCs w:val="24"/>
        </w:rPr>
        <w:t>ode</w:t>
      </w:r>
      <w:r w:rsidR="00575385" w:rsidRPr="001F192C">
        <w:rPr>
          <w:rFonts w:ascii="Times New Roman" w:hAnsi="Times New Roman"/>
          <w:sz w:val="24"/>
          <w:szCs w:val="24"/>
        </w:rPr>
        <w:t xml:space="preserve"> located in two counties</w:t>
      </w:r>
      <w:r w:rsidR="00512DE7" w:rsidRPr="001F192C">
        <w:rPr>
          <w:rFonts w:ascii="Times New Roman" w:hAnsi="Times New Roman"/>
          <w:sz w:val="24"/>
          <w:szCs w:val="24"/>
        </w:rPr>
        <w:t>,</w:t>
      </w:r>
      <w:r w:rsidR="00575385" w:rsidRPr="001F192C">
        <w:rPr>
          <w:rFonts w:ascii="Times New Roman" w:hAnsi="Times New Roman"/>
          <w:sz w:val="24"/>
          <w:szCs w:val="24"/>
        </w:rPr>
        <w:t xml:space="preserve"> </w:t>
      </w:r>
      <w:r w:rsidR="00862A55">
        <w:rPr>
          <w:rFonts w:ascii="Times New Roman" w:hAnsi="Times New Roman"/>
          <w:sz w:val="24"/>
          <w:szCs w:val="24"/>
        </w:rPr>
        <w:t xml:space="preserve">TDI requests </w:t>
      </w:r>
      <w:r w:rsidR="00575385" w:rsidRPr="001F192C">
        <w:rPr>
          <w:rFonts w:ascii="Times New Roman" w:hAnsi="Times New Roman"/>
          <w:sz w:val="24"/>
          <w:szCs w:val="24"/>
        </w:rPr>
        <w:t>companies to submit rates for both ZIP</w:t>
      </w:r>
      <w:r w:rsidR="000F5F38" w:rsidRPr="001F192C">
        <w:rPr>
          <w:rFonts w:ascii="Times New Roman" w:hAnsi="Times New Roman"/>
          <w:sz w:val="24"/>
          <w:szCs w:val="24"/>
        </w:rPr>
        <w:t xml:space="preserve"> code</w:t>
      </w:r>
      <w:r w:rsidR="00575385" w:rsidRPr="001F192C">
        <w:rPr>
          <w:rFonts w:ascii="Times New Roman" w:hAnsi="Times New Roman"/>
          <w:sz w:val="24"/>
          <w:szCs w:val="24"/>
        </w:rPr>
        <w:t xml:space="preserve">/county </w:t>
      </w:r>
      <w:r w:rsidR="000F5F38" w:rsidRPr="001F192C">
        <w:rPr>
          <w:rFonts w:ascii="Times New Roman" w:hAnsi="Times New Roman"/>
          <w:sz w:val="24"/>
          <w:szCs w:val="24"/>
        </w:rPr>
        <w:t xml:space="preserve">code </w:t>
      </w:r>
      <w:r w:rsidR="00575385" w:rsidRPr="001F192C">
        <w:rPr>
          <w:rFonts w:ascii="Times New Roman" w:hAnsi="Times New Roman"/>
          <w:sz w:val="24"/>
          <w:szCs w:val="24"/>
        </w:rPr>
        <w:t>combinations.</w:t>
      </w:r>
    </w:p>
    <w:p w14:paraId="6DEB19AD" w14:textId="0D4BE87A" w:rsidR="00575385" w:rsidRPr="001F192C" w:rsidRDefault="004710DD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i/>
          <w:sz w:val="24"/>
          <w:szCs w:val="24"/>
        </w:rPr>
        <w:t xml:space="preserve">County </w:t>
      </w:r>
      <w:r w:rsidR="00DA441B" w:rsidRPr="001F192C">
        <w:rPr>
          <w:rFonts w:ascii="Times New Roman" w:hAnsi="Times New Roman"/>
          <w:i/>
          <w:sz w:val="24"/>
          <w:szCs w:val="24"/>
        </w:rPr>
        <w:t>c</w:t>
      </w:r>
      <w:r w:rsidRPr="001F192C">
        <w:rPr>
          <w:rFonts w:ascii="Times New Roman" w:hAnsi="Times New Roman"/>
          <w:i/>
          <w:sz w:val="24"/>
          <w:szCs w:val="24"/>
        </w:rPr>
        <w:t>ode:</w:t>
      </w:r>
      <w:r w:rsidR="00CD1459" w:rsidRPr="001F192C">
        <w:rPr>
          <w:rFonts w:ascii="Times New Roman" w:hAnsi="Times New Roman"/>
          <w:sz w:val="24"/>
          <w:szCs w:val="24"/>
        </w:rPr>
        <w:t xml:space="preserve"> </w:t>
      </w:r>
      <w:r w:rsidR="00D858FD" w:rsidRPr="001F192C">
        <w:rPr>
          <w:rFonts w:ascii="Times New Roman" w:hAnsi="Times New Roman"/>
          <w:sz w:val="24"/>
          <w:szCs w:val="24"/>
        </w:rPr>
        <w:t xml:space="preserve">Each representative </w:t>
      </w:r>
      <w:r w:rsidR="006C5E6A" w:rsidRPr="001F192C">
        <w:rPr>
          <w:rFonts w:ascii="Times New Roman" w:hAnsi="Times New Roman"/>
          <w:sz w:val="24"/>
          <w:szCs w:val="24"/>
        </w:rPr>
        <w:t xml:space="preserve">ZIP </w:t>
      </w:r>
      <w:r w:rsidR="00DD1C6B" w:rsidRPr="001F192C">
        <w:rPr>
          <w:rFonts w:ascii="Times New Roman" w:hAnsi="Times New Roman"/>
          <w:sz w:val="24"/>
          <w:szCs w:val="24"/>
        </w:rPr>
        <w:t xml:space="preserve">code </w:t>
      </w:r>
      <w:r w:rsidR="00D858FD" w:rsidRPr="001F192C">
        <w:rPr>
          <w:rFonts w:ascii="Times New Roman" w:hAnsi="Times New Roman"/>
          <w:sz w:val="24"/>
          <w:szCs w:val="24"/>
        </w:rPr>
        <w:t xml:space="preserve">has a </w:t>
      </w:r>
      <w:r w:rsidR="00E03641" w:rsidRPr="001F192C">
        <w:rPr>
          <w:rFonts w:ascii="Times New Roman" w:hAnsi="Times New Roman"/>
          <w:sz w:val="24"/>
          <w:szCs w:val="24"/>
        </w:rPr>
        <w:t>county code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="00D858FD" w:rsidRPr="001F192C">
        <w:rPr>
          <w:rFonts w:ascii="Times New Roman" w:hAnsi="Times New Roman"/>
          <w:sz w:val="24"/>
          <w:szCs w:val="24"/>
        </w:rPr>
        <w:t xml:space="preserve">The </w:t>
      </w:r>
      <w:r w:rsidR="006C5E6A" w:rsidRPr="001F192C">
        <w:rPr>
          <w:rFonts w:ascii="Times New Roman" w:hAnsi="Times New Roman"/>
          <w:sz w:val="24"/>
          <w:szCs w:val="24"/>
        </w:rPr>
        <w:t xml:space="preserve">ZIP </w:t>
      </w:r>
      <w:r w:rsidR="00DD1C6B" w:rsidRPr="001F192C">
        <w:rPr>
          <w:rFonts w:ascii="Times New Roman" w:hAnsi="Times New Roman"/>
          <w:sz w:val="24"/>
          <w:szCs w:val="24"/>
        </w:rPr>
        <w:t xml:space="preserve">code </w:t>
      </w:r>
      <w:r w:rsidR="00D858FD" w:rsidRPr="001F192C">
        <w:rPr>
          <w:rFonts w:ascii="Times New Roman" w:hAnsi="Times New Roman"/>
          <w:sz w:val="24"/>
          <w:szCs w:val="24"/>
        </w:rPr>
        <w:t xml:space="preserve">and </w:t>
      </w:r>
      <w:r w:rsidR="00E03641" w:rsidRPr="001F192C">
        <w:rPr>
          <w:rFonts w:ascii="Times New Roman" w:hAnsi="Times New Roman"/>
          <w:sz w:val="24"/>
          <w:szCs w:val="24"/>
        </w:rPr>
        <w:t xml:space="preserve">county code </w:t>
      </w:r>
      <w:r w:rsidR="00D858FD" w:rsidRPr="001F192C">
        <w:rPr>
          <w:rFonts w:ascii="Times New Roman" w:hAnsi="Times New Roman"/>
          <w:sz w:val="24"/>
          <w:szCs w:val="24"/>
        </w:rPr>
        <w:t>combinations are listed in the three tabs in</w:t>
      </w:r>
      <w:r w:rsidR="00575385" w:rsidRPr="001F192C">
        <w:rPr>
          <w:rFonts w:ascii="Times New Roman" w:hAnsi="Times New Roman"/>
          <w:sz w:val="24"/>
          <w:szCs w:val="24"/>
        </w:rPr>
        <w:t xml:space="preserve"> </w:t>
      </w:r>
      <w:r w:rsidR="00D858FD" w:rsidRPr="001F192C">
        <w:rPr>
          <w:rFonts w:ascii="Times New Roman" w:hAnsi="Times New Roman"/>
          <w:sz w:val="24"/>
          <w:szCs w:val="24"/>
        </w:rPr>
        <w:t>the Excel spreadsheet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="00575385" w:rsidRPr="001F192C">
        <w:rPr>
          <w:rFonts w:ascii="Times New Roman" w:hAnsi="Times New Roman"/>
          <w:sz w:val="24"/>
          <w:szCs w:val="24"/>
        </w:rPr>
        <w:t xml:space="preserve">Be sure to use the </w:t>
      </w:r>
      <w:r w:rsidR="006C5E6A" w:rsidRPr="001F192C">
        <w:rPr>
          <w:rFonts w:ascii="Times New Roman" w:hAnsi="Times New Roman"/>
          <w:sz w:val="24"/>
          <w:szCs w:val="24"/>
        </w:rPr>
        <w:t xml:space="preserve">ZIP </w:t>
      </w:r>
      <w:r w:rsidR="00DD1C6B" w:rsidRPr="001F192C">
        <w:rPr>
          <w:rFonts w:ascii="Times New Roman" w:hAnsi="Times New Roman"/>
          <w:sz w:val="24"/>
          <w:szCs w:val="24"/>
        </w:rPr>
        <w:t xml:space="preserve">code </w:t>
      </w:r>
      <w:r w:rsidR="00C66EBC" w:rsidRPr="001F192C">
        <w:rPr>
          <w:rFonts w:ascii="Times New Roman" w:hAnsi="Times New Roman"/>
          <w:sz w:val="24"/>
          <w:szCs w:val="24"/>
        </w:rPr>
        <w:t xml:space="preserve">and </w:t>
      </w:r>
      <w:r w:rsidR="00E03641" w:rsidRPr="001F192C">
        <w:rPr>
          <w:rFonts w:ascii="Times New Roman" w:hAnsi="Times New Roman"/>
          <w:sz w:val="24"/>
          <w:szCs w:val="24"/>
        </w:rPr>
        <w:t xml:space="preserve">county code </w:t>
      </w:r>
      <w:r w:rsidR="00575385" w:rsidRPr="001F192C">
        <w:rPr>
          <w:rFonts w:ascii="Times New Roman" w:hAnsi="Times New Roman"/>
          <w:sz w:val="24"/>
          <w:szCs w:val="24"/>
        </w:rPr>
        <w:t>table</w:t>
      </w:r>
      <w:r w:rsidR="00D858FD" w:rsidRPr="001F192C">
        <w:rPr>
          <w:rFonts w:ascii="Times New Roman" w:hAnsi="Times New Roman"/>
          <w:sz w:val="24"/>
          <w:szCs w:val="24"/>
        </w:rPr>
        <w:t>s</w:t>
      </w:r>
      <w:r w:rsidR="00575385" w:rsidRPr="001F192C">
        <w:rPr>
          <w:rFonts w:ascii="Times New Roman" w:hAnsi="Times New Roman"/>
          <w:sz w:val="24"/>
          <w:szCs w:val="24"/>
        </w:rPr>
        <w:t xml:space="preserve"> provided by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4"/>
          </w:rPr>
          <w:t>TDI</w:t>
        </w:r>
      </w:smartTag>
      <w:r w:rsidR="00575385" w:rsidRPr="001F192C">
        <w:rPr>
          <w:rFonts w:ascii="Times New Roman" w:hAnsi="Times New Roman"/>
          <w:sz w:val="24"/>
          <w:szCs w:val="24"/>
        </w:rPr>
        <w:t>; the position of each ZIP</w:t>
      </w:r>
      <w:r w:rsidR="000F5F38" w:rsidRPr="001F192C">
        <w:rPr>
          <w:rFonts w:ascii="Times New Roman" w:hAnsi="Times New Roman"/>
          <w:sz w:val="24"/>
          <w:szCs w:val="24"/>
        </w:rPr>
        <w:t xml:space="preserve"> code</w:t>
      </w:r>
      <w:r w:rsidR="00575385" w:rsidRPr="001F192C">
        <w:rPr>
          <w:rFonts w:ascii="Times New Roman" w:hAnsi="Times New Roman"/>
          <w:sz w:val="24"/>
          <w:szCs w:val="24"/>
        </w:rPr>
        <w:t>/</w:t>
      </w:r>
      <w:r w:rsidR="00E03641" w:rsidRPr="001F192C">
        <w:rPr>
          <w:rFonts w:ascii="Times New Roman" w:hAnsi="Times New Roman"/>
          <w:sz w:val="24"/>
          <w:szCs w:val="24"/>
        </w:rPr>
        <w:t xml:space="preserve">county </w:t>
      </w:r>
      <w:r w:rsidR="000F5F38" w:rsidRPr="001F192C">
        <w:rPr>
          <w:rFonts w:ascii="Times New Roman" w:hAnsi="Times New Roman"/>
          <w:sz w:val="24"/>
          <w:szCs w:val="24"/>
        </w:rPr>
        <w:t xml:space="preserve">code </w:t>
      </w:r>
      <w:r w:rsidR="00575385" w:rsidRPr="001F192C">
        <w:rPr>
          <w:rFonts w:ascii="Times New Roman" w:hAnsi="Times New Roman"/>
          <w:sz w:val="24"/>
          <w:szCs w:val="24"/>
        </w:rPr>
        <w:t>combination is critical to ensure that a company</w:t>
      </w:r>
      <w:r w:rsidR="003B642E" w:rsidRPr="001F192C">
        <w:rPr>
          <w:rFonts w:ascii="Times New Roman" w:hAnsi="Times New Roman"/>
          <w:sz w:val="24"/>
          <w:szCs w:val="24"/>
        </w:rPr>
        <w:t>'</w:t>
      </w:r>
      <w:r w:rsidR="000E4847" w:rsidRPr="001F192C">
        <w:rPr>
          <w:rFonts w:ascii="Times New Roman" w:hAnsi="Times New Roman"/>
          <w:sz w:val="24"/>
          <w:szCs w:val="24"/>
        </w:rPr>
        <w:t xml:space="preserve">s </w:t>
      </w:r>
      <w:r w:rsidR="00CD1459" w:rsidRPr="001F192C">
        <w:rPr>
          <w:rFonts w:ascii="Times New Roman" w:hAnsi="Times New Roman"/>
          <w:sz w:val="24"/>
          <w:szCs w:val="24"/>
        </w:rPr>
        <w:t>sample rate</w:t>
      </w:r>
      <w:r w:rsidR="00575385" w:rsidRPr="001F192C">
        <w:rPr>
          <w:rFonts w:ascii="Times New Roman" w:hAnsi="Times New Roman"/>
          <w:sz w:val="24"/>
          <w:szCs w:val="24"/>
        </w:rPr>
        <w:t xml:space="preserve"> data loads successfully into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4"/>
          </w:rPr>
          <w:t>TDI</w:t>
        </w:r>
        <w:r w:rsidR="003B642E" w:rsidRPr="001F192C">
          <w:rPr>
            <w:rFonts w:ascii="Times New Roman" w:hAnsi="Times New Roman"/>
            <w:sz w:val="24"/>
            <w:szCs w:val="24"/>
          </w:rPr>
          <w:t>'</w:t>
        </w:r>
      </w:smartTag>
      <w:r w:rsidR="00575385" w:rsidRPr="001F192C">
        <w:rPr>
          <w:rFonts w:ascii="Times New Roman" w:hAnsi="Times New Roman"/>
          <w:sz w:val="24"/>
          <w:szCs w:val="24"/>
        </w:rPr>
        <w:t>s database.</w:t>
      </w:r>
    </w:p>
    <w:p w14:paraId="6F44F024" w14:textId="596FCC07" w:rsidR="00575385" w:rsidRPr="001F192C" w:rsidRDefault="004710DD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i/>
          <w:sz w:val="24"/>
          <w:szCs w:val="24"/>
        </w:rPr>
        <w:t xml:space="preserve">Profile </w:t>
      </w:r>
      <w:r w:rsidR="00DA441B" w:rsidRPr="001F192C">
        <w:rPr>
          <w:rFonts w:ascii="Times New Roman" w:hAnsi="Times New Roman"/>
          <w:i/>
          <w:sz w:val="24"/>
          <w:szCs w:val="24"/>
        </w:rPr>
        <w:t>v</w:t>
      </w:r>
      <w:r w:rsidRPr="001F192C">
        <w:rPr>
          <w:rFonts w:ascii="Times New Roman" w:hAnsi="Times New Roman"/>
          <w:i/>
          <w:sz w:val="24"/>
          <w:szCs w:val="24"/>
        </w:rPr>
        <w:t>alues:</w:t>
      </w:r>
      <w:r w:rsidR="00CD1459" w:rsidRPr="001F192C">
        <w:rPr>
          <w:rFonts w:ascii="Times New Roman" w:hAnsi="Times New Roman"/>
          <w:sz w:val="24"/>
          <w:szCs w:val="24"/>
        </w:rPr>
        <w:t xml:space="preserve"> </w:t>
      </w:r>
      <w:r w:rsidR="00575385" w:rsidRPr="001F192C">
        <w:rPr>
          <w:rFonts w:ascii="Times New Roman" w:hAnsi="Times New Roman"/>
          <w:sz w:val="24"/>
          <w:szCs w:val="24"/>
        </w:rPr>
        <w:t xml:space="preserve">The remainder of the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4"/>
          </w:rPr>
          <w:t>TDI</w:t>
        </w:r>
      </w:smartTag>
      <w:r w:rsidR="00575385" w:rsidRPr="001F192C">
        <w:rPr>
          <w:rFonts w:ascii="Times New Roman" w:hAnsi="Times New Roman"/>
          <w:sz w:val="24"/>
          <w:szCs w:val="24"/>
        </w:rPr>
        <w:t xml:space="preserve"> record layout file includes the profile descriptions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="00575385" w:rsidRPr="001F192C">
        <w:rPr>
          <w:rFonts w:ascii="Times New Roman" w:hAnsi="Times New Roman"/>
          <w:sz w:val="24"/>
          <w:szCs w:val="24"/>
        </w:rPr>
        <w:t>Use the description</w:t>
      </w:r>
      <w:r w:rsidR="00C66EBC" w:rsidRPr="001F192C">
        <w:rPr>
          <w:rFonts w:ascii="Times New Roman" w:hAnsi="Times New Roman"/>
          <w:sz w:val="24"/>
          <w:szCs w:val="24"/>
        </w:rPr>
        <w:t>s</w:t>
      </w:r>
      <w:r w:rsidR="00575385" w:rsidRPr="001F192C">
        <w:rPr>
          <w:rFonts w:ascii="Times New Roman" w:hAnsi="Times New Roman"/>
          <w:sz w:val="24"/>
          <w:szCs w:val="24"/>
        </w:rPr>
        <w:t xml:space="preserve"> to calculate the sample rate</w:t>
      </w:r>
      <w:r w:rsidR="00C66EBC" w:rsidRPr="001F192C">
        <w:rPr>
          <w:rFonts w:ascii="Times New Roman" w:hAnsi="Times New Roman"/>
          <w:sz w:val="24"/>
          <w:szCs w:val="24"/>
        </w:rPr>
        <w:t>s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="00C66EBC" w:rsidRPr="001F192C">
        <w:rPr>
          <w:rFonts w:ascii="Times New Roman" w:hAnsi="Times New Roman"/>
          <w:sz w:val="24"/>
          <w:szCs w:val="24"/>
        </w:rPr>
        <w:t>Di</w:t>
      </w:r>
      <w:r w:rsidR="00575385" w:rsidRPr="001F192C">
        <w:rPr>
          <w:rFonts w:ascii="Times New Roman" w:hAnsi="Times New Roman"/>
          <w:sz w:val="24"/>
          <w:szCs w:val="24"/>
        </w:rPr>
        <w:t>s</w:t>
      </w:r>
      <w:r w:rsidR="005D2BB8" w:rsidRPr="001F192C">
        <w:rPr>
          <w:rFonts w:ascii="Times New Roman" w:hAnsi="Times New Roman"/>
          <w:sz w:val="24"/>
          <w:szCs w:val="24"/>
        </w:rPr>
        <w:t xml:space="preserve">play the </w:t>
      </w:r>
      <w:r w:rsidR="00CD1459" w:rsidRPr="001F192C">
        <w:rPr>
          <w:rFonts w:ascii="Times New Roman" w:hAnsi="Times New Roman"/>
          <w:sz w:val="24"/>
          <w:szCs w:val="24"/>
        </w:rPr>
        <w:t>sample rate</w:t>
      </w:r>
      <w:r w:rsidR="00575385" w:rsidRPr="001F192C">
        <w:rPr>
          <w:rFonts w:ascii="Times New Roman" w:hAnsi="Times New Roman"/>
          <w:sz w:val="24"/>
          <w:szCs w:val="24"/>
        </w:rPr>
        <w:t xml:space="preserve"> value for each profile in the </w:t>
      </w:r>
      <w:r w:rsidR="00C66EBC" w:rsidRPr="001F192C">
        <w:rPr>
          <w:rFonts w:ascii="Times New Roman" w:hAnsi="Times New Roman"/>
          <w:sz w:val="24"/>
          <w:szCs w:val="24"/>
        </w:rPr>
        <w:t>d</w:t>
      </w:r>
      <w:r w:rsidR="00575385" w:rsidRPr="001F192C">
        <w:rPr>
          <w:rFonts w:ascii="Times New Roman" w:hAnsi="Times New Roman"/>
          <w:sz w:val="24"/>
          <w:szCs w:val="24"/>
        </w:rPr>
        <w:t>ata file.</w:t>
      </w:r>
    </w:p>
    <w:p w14:paraId="42BD7D4E" w14:textId="587C02E9" w:rsidR="00575385" w:rsidRPr="001F192C" w:rsidRDefault="004710DD" w:rsidP="004163A7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1F192C">
        <w:rPr>
          <w:rFonts w:ascii="Times New Roman" w:hAnsi="Times New Roman"/>
          <w:i/>
          <w:sz w:val="24"/>
          <w:szCs w:val="24"/>
        </w:rPr>
        <w:t>Total:</w:t>
      </w:r>
      <w:r w:rsidR="00CD1459" w:rsidRPr="001F192C">
        <w:rPr>
          <w:rFonts w:ascii="Times New Roman" w:hAnsi="Times New Roman"/>
          <w:sz w:val="24"/>
          <w:szCs w:val="24"/>
        </w:rPr>
        <w:t xml:space="preserve"> </w:t>
      </w:r>
      <w:r w:rsidR="00575385" w:rsidRPr="001F192C">
        <w:rPr>
          <w:rFonts w:ascii="Times New Roman" w:hAnsi="Times New Roman"/>
          <w:sz w:val="24"/>
          <w:szCs w:val="24"/>
        </w:rPr>
        <w:t xml:space="preserve">Include a total for all the </w:t>
      </w:r>
      <w:r w:rsidR="00CD1459" w:rsidRPr="001F192C">
        <w:rPr>
          <w:rFonts w:ascii="Times New Roman" w:hAnsi="Times New Roman"/>
          <w:sz w:val="24"/>
          <w:szCs w:val="24"/>
        </w:rPr>
        <w:t>sample rate</w:t>
      </w:r>
      <w:r w:rsidR="00575385" w:rsidRPr="001F192C">
        <w:rPr>
          <w:rFonts w:ascii="Times New Roman" w:hAnsi="Times New Roman"/>
          <w:sz w:val="24"/>
          <w:szCs w:val="24"/>
        </w:rPr>
        <w:t xml:space="preserve"> values as a </w:t>
      </w:r>
      <w:r w:rsidR="00113D74" w:rsidRPr="001F192C">
        <w:rPr>
          <w:rFonts w:ascii="Times New Roman" w:hAnsi="Times New Roman"/>
          <w:sz w:val="24"/>
          <w:szCs w:val="24"/>
        </w:rPr>
        <w:t>"</w:t>
      </w:r>
      <w:r w:rsidR="00575385" w:rsidRPr="001F192C">
        <w:rPr>
          <w:rFonts w:ascii="Times New Roman" w:hAnsi="Times New Roman"/>
          <w:sz w:val="24"/>
          <w:szCs w:val="24"/>
        </w:rPr>
        <w:t>check sum</w:t>
      </w:r>
      <w:r w:rsidR="00113D74" w:rsidRPr="001F192C">
        <w:rPr>
          <w:rFonts w:ascii="Times New Roman" w:hAnsi="Times New Roman"/>
          <w:sz w:val="24"/>
          <w:szCs w:val="24"/>
        </w:rPr>
        <w:t>"</w:t>
      </w:r>
      <w:r w:rsidR="00575385" w:rsidRPr="001F192C">
        <w:rPr>
          <w:rFonts w:ascii="Times New Roman" w:hAnsi="Times New Roman"/>
          <w:sz w:val="24"/>
          <w:szCs w:val="24"/>
        </w:rPr>
        <w:t xml:space="preserve"> at the end of each record</w:t>
      </w:r>
      <w:r w:rsidR="00215237" w:rsidRPr="001F192C">
        <w:rPr>
          <w:rFonts w:ascii="Times New Roman" w:hAnsi="Times New Roman"/>
          <w:sz w:val="24"/>
          <w:szCs w:val="24"/>
        </w:rPr>
        <w:t xml:space="preserve">. </w:t>
      </w:r>
      <w:r w:rsidR="00575385" w:rsidRPr="001F192C">
        <w:rPr>
          <w:rFonts w:ascii="Times New Roman" w:hAnsi="Times New Roman"/>
          <w:sz w:val="24"/>
          <w:szCs w:val="24"/>
        </w:rPr>
        <w:t>TDI will use this value in the data validation check.</w:t>
      </w:r>
    </w:p>
    <w:p w14:paraId="7A7CE649" w14:textId="693001FB" w:rsidR="001F192C" w:rsidRDefault="001F192C" w:rsidP="004163A7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49B6D44" w14:textId="6A8DA777" w:rsidR="00AB4850" w:rsidRPr="001F192C" w:rsidRDefault="00D36115" w:rsidP="00C81817">
      <w:pPr>
        <w:rPr>
          <w:rFonts w:ascii="Times New Roman" w:hAnsi="Times New Roman"/>
          <w:b/>
          <w:sz w:val="24"/>
          <w:szCs w:val="22"/>
        </w:rPr>
      </w:pPr>
      <w:r w:rsidRPr="001F192C">
        <w:rPr>
          <w:rFonts w:ascii="Times New Roman" w:hAnsi="Times New Roman"/>
          <w:b/>
          <w:sz w:val="24"/>
          <w:szCs w:val="22"/>
        </w:rPr>
        <w:lastRenderedPageBreak/>
        <w:t>Summary</w:t>
      </w:r>
    </w:p>
    <w:p w14:paraId="79BB8F29" w14:textId="575E757E" w:rsidR="00575385" w:rsidRPr="001F192C" w:rsidRDefault="00AB4850" w:rsidP="00862A55">
      <w:pPr>
        <w:rPr>
          <w:rFonts w:ascii="Times New Roman" w:hAnsi="Times New Roman"/>
          <w:sz w:val="24"/>
          <w:szCs w:val="22"/>
        </w:rPr>
      </w:pPr>
      <w:r w:rsidRPr="001F192C">
        <w:rPr>
          <w:rFonts w:ascii="Times New Roman" w:hAnsi="Times New Roman"/>
          <w:sz w:val="24"/>
          <w:szCs w:val="22"/>
        </w:rPr>
        <w:t>T</w:t>
      </w:r>
      <w:r w:rsidR="00575385" w:rsidRPr="001F192C">
        <w:rPr>
          <w:rFonts w:ascii="Times New Roman" w:hAnsi="Times New Roman"/>
          <w:sz w:val="24"/>
          <w:szCs w:val="22"/>
        </w:rPr>
        <w:t>he record layout includes these fields:</w:t>
      </w:r>
    </w:p>
    <w:p w14:paraId="2B700059" w14:textId="77777777" w:rsidR="00575385" w:rsidRPr="001F192C" w:rsidRDefault="00575385">
      <w:pPr>
        <w:ind w:left="360"/>
        <w:rPr>
          <w:rFonts w:ascii="Times New Roman" w:hAnsi="Times New Roman"/>
          <w:sz w:val="24"/>
          <w:szCs w:val="22"/>
        </w:rPr>
      </w:pPr>
    </w:p>
    <w:tbl>
      <w:tblPr>
        <w:tblW w:w="8460" w:type="dxa"/>
        <w:tblInd w:w="828" w:type="dxa"/>
        <w:tblLook w:val="0000" w:firstRow="0" w:lastRow="0" w:firstColumn="0" w:lastColumn="0" w:noHBand="0" w:noVBand="0"/>
      </w:tblPr>
      <w:tblGrid>
        <w:gridCol w:w="720"/>
        <w:gridCol w:w="7740"/>
      </w:tblGrid>
      <w:tr w:rsidR="00575385" w:rsidRPr="001F192C" w14:paraId="11D9BF99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A11E7" w14:textId="7168A338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1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D8DE8" w14:textId="5DCE46E0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smartTag w:uri="urn:schemas-microsoft-com:office:smarttags" w:element="stockticker">
              <w:r w:rsidRPr="001F192C">
                <w:rPr>
                  <w:rFonts w:ascii="Times New Roman" w:hAnsi="Times New Roman"/>
                  <w:sz w:val="24"/>
                  <w:szCs w:val="22"/>
                </w:rPr>
                <w:t>TDI</w:t>
              </w:r>
            </w:smartTag>
            <w:r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>n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umber</w:t>
            </w:r>
          </w:p>
        </w:tc>
      </w:tr>
      <w:tr w:rsidR="00575385" w:rsidRPr="001F192C" w14:paraId="54E243F8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8118B" w14:textId="551154DD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2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5EDD9" w14:textId="0D53B82B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smartTag w:uri="urn:schemas-microsoft-com:office:smarttags" w:element="stockticker">
              <w:r w:rsidRPr="001F192C">
                <w:rPr>
                  <w:rFonts w:ascii="Times New Roman" w:hAnsi="Times New Roman"/>
                  <w:sz w:val="24"/>
                  <w:szCs w:val="22"/>
                </w:rPr>
                <w:t>MGA</w:t>
              </w:r>
            </w:smartTag>
            <w:r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number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(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>note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: include only if applicable to company)</w:t>
            </w:r>
          </w:p>
        </w:tc>
      </w:tr>
      <w:tr w:rsidR="00575385" w:rsidRPr="001F192C" w14:paraId="3B2BC60D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66C65" w14:textId="12868305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3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9165E" w14:textId="783D2C88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 xml:space="preserve">File 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type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(R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=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="004109A4" w:rsidRPr="001F192C">
              <w:rPr>
                <w:rFonts w:ascii="Times New Roman" w:hAnsi="Times New Roman"/>
                <w:sz w:val="24"/>
                <w:szCs w:val="22"/>
              </w:rPr>
              <w:t xml:space="preserve">residential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or A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=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="004109A4" w:rsidRPr="001F192C">
              <w:rPr>
                <w:rFonts w:ascii="Times New Roman" w:hAnsi="Times New Roman"/>
                <w:sz w:val="24"/>
                <w:szCs w:val="22"/>
              </w:rPr>
              <w:t>auto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)</w:t>
            </w:r>
          </w:p>
        </w:tc>
      </w:tr>
      <w:tr w:rsidR="00575385" w:rsidRPr="001F192C" w14:paraId="759A8D77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9B984" w14:textId="067A643F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4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EB9CC" w14:textId="0590BF43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 xml:space="preserve">File 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subtype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(I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=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i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 xml:space="preserve">ncluding 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>w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ind or E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=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e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 xml:space="preserve">xcluding 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>w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ind</w:t>
            </w:r>
            <w:r w:rsidR="00626917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="00096674" w:rsidRPr="001F192C">
              <w:rPr>
                <w:rFonts w:ascii="Times New Roman" w:hAnsi="Times New Roman"/>
                <w:sz w:val="24"/>
                <w:szCs w:val="22"/>
              </w:rPr>
              <w:t>C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="00626917" w:rsidRPr="001F192C">
              <w:rPr>
                <w:rFonts w:ascii="Times New Roman" w:hAnsi="Times New Roman"/>
                <w:sz w:val="24"/>
                <w:szCs w:val="22"/>
              </w:rPr>
              <w:t>=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c</w:t>
            </w:r>
            <w:r w:rsidR="00626917" w:rsidRPr="001F192C">
              <w:rPr>
                <w:rFonts w:ascii="Times New Roman" w:hAnsi="Times New Roman"/>
                <w:sz w:val="24"/>
                <w:szCs w:val="22"/>
              </w:rPr>
              <w:t>ar</w:t>
            </w:r>
            <w:r w:rsidR="008246B1" w:rsidRPr="001F192C">
              <w:rPr>
                <w:rFonts w:ascii="Times New Roman" w:hAnsi="Times New Roman"/>
                <w:sz w:val="24"/>
                <w:szCs w:val="22"/>
              </w:rPr>
              <w:t xml:space="preserve"> or</w:t>
            </w:r>
            <w:r w:rsidR="00626917"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="00096674" w:rsidRPr="001F192C">
              <w:rPr>
                <w:rFonts w:ascii="Times New Roman" w:hAnsi="Times New Roman"/>
                <w:sz w:val="24"/>
                <w:szCs w:val="22"/>
              </w:rPr>
              <w:t>T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="008246B1" w:rsidRPr="001F192C">
              <w:rPr>
                <w:rFonts w:ascii="Times New Roman" w:hAnsi="Times New Roman"/>
                <w:sz w:val="24"/>
                <w:szCs w:val="22"/>
              </w:rPr>
              <w:t>=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 xml:space="preserve"> t</w:t>
            </w:r>
            <w:r w:rsidR="00626917" w:rsidRPr="001F192C">
              <w:rPr>
                <w:rFonts w:ascii="Times New Roman" w:hAnsi="Times New Roman"/>
                <w:sz w:val="24"/>
                <w:szCs w:val="22"/>
              </w:rPr>
              <w:t>ruck</w:t>
            </w:r>
            <w:r w:rsidR="008246B1" w:rsidRPr="001F192C">
              <w:rPr>
                <w:rFonts w:ascii="Times New Roman" w:hAnsi="Times New Roman"/>
                <w:sz w:val="24"/>
                <w:szCs w:val="22"/>
              </w:rPr>
              <w:t>)</w:t>
            </w:r>
          </w:p>
        </w:tc>
      </w:tr>
      <w:tr w:rsidR="00575385" w:rsidRPr="001F192C" w14:paraId="22BD835F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1FD93" w14:textId="4C10BAF0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5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C73F" w14:textId="1D060FE2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 xml:space="preserve">Effective 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>date</w:t>
            </w:r>
          </w:p>
        </w:tc>
      </w:tr>
      <w:tr w:rsidR="00575385" w:rsidRPr="001F192C" w14:paraId="191FB68F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591ED" w14:textId="112D2D46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6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C16B3" w14:textId="77777777" w:rsidR="00575385" w:rsidRPr="001F192C" w:rsidRDefault="006C5E6A" w:rsidP="00C8181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 xml:space="preserve">ZIP </w:t>
            </w:r>
            <w:r w:rsidR="00DD1C6B" w:rsidRPr="001F192C">
              <w:rPr>
                <w:rFonts w:ascii="Times New Roman" w:hAnsi="Times New Roman"/>
                <w:sz w:val="24"/>
                <w:szCs w:val="22"/>
              </w:rPr>
              <w:t>code</w:t>
            </w:r>
          </w:p>
        </w:tc>
      </w:tr>
      <w:tr w:rsidR="00575385" w:rsidRPr="001F192C" w14:paraId="50C3E1A4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B4425" w14:textId="4D3F5D06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7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2221E" w14:textId="0C9C20D4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 xml:space="preserve">County </w:t>
            </w:r>
            <w:r w:rsidR="00AB4850" w:rsidRPr="001F192C">
              <w:rPr>
                <w:rFonts w:ascii="Times New Roman" w:hAnsi="Times New Roman"/>
                <w:sz w:val="24"/>
                <w:szCs w:val="22"/>
              </w:rPr>
              <w:t>code</w:t>
            </w:r>
          </w:p>
        </w:tc>
      </w:tr>
      <w:tr w:rsidR="00575385" w:rsidRPr="001F192C" w14:paraId="7A4CEA1C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43D74" w14:textId="494629E3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8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63BB1" w14:textId="3D3AB4EE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Profile 1 value – Example</w:t>
            </w:r>
            <w:r w:rsidR="00CD1459" w:rsidRPr="001F192C">
              <w:rPr>
                <w:rFonts w:ascii="Times New Roman" w:hAnsi="Times New Roman"/>
                <w:sz w:val="24"/>
                <w:szCs w:val="22"/>
              </w:rPr>
              <w:t xml:space="preserve">: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homeowners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frame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below average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75000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1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>,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 xml:space="preserve"> 0</w:t>
            </w:r>
          </w:p>
        </w:tc>
      </w:tr>
      <w:tr w:rsidR="00575385" w:rsidRPr="001F192C" w14:paraId="37C77A23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E3B44" w14:textId="5C03D248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9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48CB9" w14:textId="71999085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Profile 2 value – Example</w:t>
            </w:r>
            <w:r w:rsidR="00CD1459" w:rsidRPr="001F192C">
              <w:rPr>
                <w:rFonts w:ascii="Times New Roman" w:hAnsi="Times New Roman"/>
                <w:sz w:val="24"/>
                <w:szCs w:val="22"/>
              </w:rPr>
              <w:t xml:space="preserve">: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homeowners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frame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below average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75000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10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0</w:t>
            </w:r>
          </w:p>
        </w:tc>
      </w:tr>
      <w:tr w:rsidR="00575385" w:rsidRPr="001F192C" w14:paraId="3AD624EB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55DE3" w14:textId="365546AB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10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D11D" w14:textId="59DD30ED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Profile 3 value – Example</w:t>
            </w:r>
            <w:r w:rsidR="00CD1459" w:rsidRPr="001F192C">
              <w:rPr>
                <w:rFonts w:ascii="Times New Roman" w:hAnsi="Times New Roman"/>
                <w:sz w:val="24"/>
                <w:szCs w:val="22"/>
              </w:rPr>
              <w:t xml:space="preserve">: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homeowners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frame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below average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75000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35</w:t>
            </w:r>
            <w:r w:rsidR="000B4A55" w:rsidRPr="001F192C">
              <w:rPr>
                <w:rFonts w:ascii="Times New Roman" w:hAnsi="Times New Roman"/>
                <w:sz w:val="24"/>
                <w:szCs w:val="22"/>
              </w:rPr>
              <w:t xml:space="preserve">,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0</w:t>
            </w:r>
          </w:p>
        </w:tc>
      </w:tr>
      <w:tr w:rsidR="00575385" w:rsidRPr="001F192C" w14:paraId="150E077C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32DFA" w14:textId="406D631B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11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7AB28" w14:textId="77777777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Etc.</w:t>
            </w:r>
          </w:p>
        </w:tc>
      </w:tr>
      <w:tr w:rsidR="00575385" w:rsidRPr="001F192C" w14:paraId="4519A40D" w14:textId="77777777">
        <w:trPr>
          <w:trHeight w:val="21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1CD61" w14:textId="7849704D" w:rsidR="00575385" w:rsidRPr="001F192C" w:rsidRDefault="00575385" w:rsidP="004163A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Last</w:t>
            </w:r>
            <w:r w:rsidR="00941837" w:rsidRPr="001F192C">
              <w:rPr>
                <w:rFonts w:ascii="Times New Roman" w:hAnsi="Times New Roman"/>
                <w:sz w:val="24"/>
                <w:szCs w:val="22"/>
              </w:rPr>
              <w:t>.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0D7F5" w14:textId="69BCEAB7" w:rsidR="00575385" w:rsidRPr="001F192C" w:rsidRDefault="00575385" w:rsidP="00C81817">
            <w:pPr>
              <w:rPr>
                <w:rFonts w:ascii="Times New Roman" w:hAnsi="Times New Roman"/>
                <w:sz w:val="24"/>
                <w:szCs w:val="22"/>
              </w:rPr>
            </w:pPr>
            <w:r w:rsidRPr="001F192C">
              <w:rPr>
                <w:rFonts w:ascii="Times New Roman" w:hAnsi="Times New Roman"/>
                <w:sz w:val="24"/>
                <w:szCs w:val="22"/>
              </w:rPr>
              <w:t>T</w:t>
            </w:r>
            <w:r w:rsidR="00C66EBC" w:rsidRPr="001F192C">
              <w:rPr>
                <w:rFonts w:ascii="Times New Roman" w:hAnsi="Times New Roman"/>
                <w:sz w:val="24"/>
                <w:szCs w:val="22"/>
              </w:rPr>
              <w:t xml:space="preserve">otal = </w:t>
            </w:r>
            <w:r w:rsidR="004109A4" w:rsidRPr="001F192C">
              <w:rPr>
                <w:rFonts w:ascii="Times New Roman" w:hAnsi="Times New Roman"/>
                <w:sz w:val="24"/>
                <w:szCs w:val="22"/>
              </w:rPr>
              <w:t xml:space="preserve">total </w:t>
            </w:r>
            <w:r w:rsidR="00C66EBC" w:rsidRPr="001F192C">
              <w:rPr>
                <w:rFonts w:ascii="Times New Roman" w:hAnsi="Times New Roman"/>
                <w:sz w:val="24"/>
                <w:szCs w:val="22"/>
              </w:rPr>
              <w:t xml:space="preserve">of all the </w:t>
            </w:r>
            <w:r w:rsidR="00CD1459" w:rsidRPr="001F192C">
              <w:rPr>
                <w:rFonts w:ascii="Times New Roman" w:hAnsi="Times New Roman"/>
                <w:sz w:val="24"/>
                <w:szCs w:val="22"/>
              </w:rPr>
              <w:t>sample rate</w:t>
            </w:r>
            <w:r w:rsidR="001F1CCF" w:rsidRPr="001F192C">
              <w:rPr>
                <w:rFonts w:ascii="Times New Roman" w:hAnsi="Times New Roman"/>
                <w:sz w:val="24"/>
                <w:szCs w:val="22"/>
              </w:rPr>
              <w:t xml:space="preserve"> </w:t>
            </w:r>
            <w:r w:rsidRPr="001F192C">
              <w:rPr>
                <w:rFonts w:ascii="Times New Roman" w:hAnsi="Times New Roman"/>
                <w:sz w:val="24"/>
                <w:szCs w:val="22"/>
              </w:rPr>
              <w:t>values</w:t>
            </w:r>
            <w:r w:rsidR="00C66EBC" w:rsidRPr="001F192C">
              <w:rPr>
                <w:rFonts w:ascii="Times New Roman" w:hAnsi="Times New Roman"/>
                <w:sz w:val="24"/>
                <w:szCs w:val="22"/>
              </w:rPr>
              <w:t xml:space="preserve"> in the record</w:t>
            </w:r>
          </w:p>
        </w:tc>
      </w:tr>
    </w:tbl>
    <w:p w14:paraId="03B75C98" w14:textId="77777777" w:rsidR="00575385" w:rsidRPr="00E656C4" w:rsidRDefault="00575385" w:rsidP="00C81817">
      <w:pPr>
        <w:rPr>
          <w:rFonts w:asciiTheme="minorHAnsi" w:hAnsiTheme="minorHAnsi" w:cs="Arial"/>
          <w:sz w:val="22"/>
          <w:szCs w:val="22"/>
        </w:rPr>
      </w:pPr>
    </w:p>
    <w:p w14:paraId="2C67ECD7" w14:textId="77777777" w:rsidR="00575385" w:rsidRPr="001F192C" w:rsidRDefault="00575385" w:rsidP="00862A55">
      <w:pPr>
        <w:ind w:firstLine="720"/>
        <w:rPr>
          <w:rFonts w:ascii="Times New Roman" w:hAnsi="Times New Roman"/>
          <w:sz w:val="24"/>
          <w:szCs w:val="22"/>
        </w:rPr>
      </w:pPr>
      <w:r w:rsidRPr="001F192C">
        <w:rPr>
          <w:rFonts w:ascii="Times New Roman" w:hAnsi="Times New Roman"/>
          <w:sz w:val="24"/>
          <w:szCs w:val="22"/>
        </w:rPr>
        <w:t>Example:</w:t>
      </w:r>
    </w:p>
    <w:p w14:paraId="29F5C1BC" w14:textId="77777777" w:rsidR="001F1CCF" w:rsidRPr="001F192C" w:rsidRDefault="001F1CCF" w:rsidP="00A57A18">
      <w:pPr>
        <w:rPr>
          <w:rFonts w:ascii="Times New Roman" w:hAnsi="Times New Roman"/>
          <w:sz w:val="24"/>
          <w:szCs w:val="22"/>
        </w:rPr>
      </w:pPr>
    </w:p>
    <w:p w14:paraId="541603AA" w14:textId="3C05DBEE" w:rsidR="001F1CCF" w:rsidRPr="001F192C" w:rsidRDefault="001F1CCF">
      <w:pPr>
        <w:ind w:firstLine="720"/>
        <w:rPr>
          <w:rFonts w:ascii="Times New Roman" w:hAnsi="Times New Roman"/>
          <w:sz w:val="24"/>
          <w:szCs w:val="22"/>
        </w:rPr>
      </w:pPr>
      <w:r w:rsidRPr="001F192C">
        <w:rPr>
          <w:rFonts w:ascii="Times New Roman" w:hAnsi="Times New Roman"/>
          <w:sz w:val="24"/>
          <w:szCs w:val="22"/>
        </w:rPr>
        <w:t>55555,,R,E,201</w:t>
      </w:r>
      <w:r w:rsidR="00356CEA" w:rsidRPr="001F192C">
        <w:rPr>
          <w:rFonts w:ascii="Times New Roman" w:hAnsi="Times New Roman"/>
          <w:sz w:val="24"/>
          <w:szCs w:val="22"/>
        </w:rPr>
        <w:t>8</w:t>
      </w:r>
      <w:r w:rsidRPr="001F192C">
        <w:rPr>
          <w:rFonts w:ascii="Times New Roman" w:hAnsi="Times New Roman"/>
          <w:sz w:val="24"/>
          <w:szCs w:val="22"/>
        </w:rPr>
        <w:t>0601,78336,4,283,394,517,……</w:t>
      </w:r>
      <w:r w:rsidR="00215237" w:rsidRPr="001F192C">
        <w:rPr>
          <w:rFonts w:ascii="Times New Roman" w:hAnsi="Times New Roman"/>
          <w:sz w:val="24"/>
          <w:szCs w:val="22"/>
        </w:rPr>
        <w:t xml:space="preserve">. </w:t>
      </w:r>
      <w:r w:rsidRPr="001F192C">
        <w:rPr>
          <w:rFonts w:ascii="Times New Roman" w:hAnsi="Times New Roman"/>
          <w:sz w:val="24"/>
          <w:szCs w:val="22"/>
        </w:rPr>
        <w:t>174446</w:t>
      </w:r>
    </w:p>
    <w:p w14:paraId="2DBE4047" w14:textId="587DFEF0" w:rsidR="00C126EA" w:rsidRPr="001F192C" w:rsidRDefault="006C5E6A">
      <w:pPr>
        <w:spacing w:before="120" w:after="240"/>
        <w:ind w:left="720"/>
        <w:rPr>
          <w:rFonts w:ascii="Times New Roman" w:hAnsi="Times New Roman"/>
          <w:b/>
          <w:sz w:val="24"/>
          <w:szCs w:val="22"/>
        </w:rPr>
      </w:pPr>
      <w:r w:rsidRPr="001F192C">
        <w:rPr>
          <w:rFonts w:ascii="Times New Roman" w:hAnsi="Times New Roman"/>
          <w:sz w:val="24"/>
          <w:szCs w:val="22"/>
        </w:rPr>
        <w:t xml:space="preserve">In this record, the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2"/>
          </w:rPr>
          <w:t>TDI</w:t>
        </w:r>
        <w:r w:rsidR="004109A4" w:rsidRPr="001F192C">
          <w:rPr>
            <w:rFonts w:ascii="Times New Roman" w:hAnsi="Times New Roman"/>
            <w:sz w:val="24"/>
            <w:szCs w:val="22"/>
          </w:rPr>
          <w:t xml:space="preserve"> number</w:t>
        </w:r>
      </w:smartTag>
      <w:r w:rsidRPr="001F192C">
        <w:rPr>
          <w:rFonts w:ascii="Times New Roman" w:hAnsi="Times New Roman"/>
          <w:sz w:val="24"/>
          <w:szCs w:val="22"/>
        </w:rPr>
        <w:t xml:space="preserve"> is 55555</w:t>
      </w:r>
      <w:r w:rsidR="00575385" w:rsidRPr="001F192C">
        <w:rPr>
          <w:rFonts w:ascii="Times New Roman" w:hAnsi="Times New Roman"/>
          <w:sz w:val="24"/>
          <w:szCs w:val="22"/>
        </w:rPr>
        <w:t xml:space="preserve">, </w:t>
      </w:r>
      <w:r w:rsidRPr="001F192C">
        <w:rPr>
          <w:rFonts w:ascii="Times New Roman" w:hAnsi="Times New Roman"/>
          <w:sz w:val="24"/>
          <w:szCs w:val="22"/>
        </w:rPr>
        <w:t xml:space="preserve">there is </w:t>
      </w:r>
      <w:r w:rsidR="001F1CCF" w:rsidRPr="001F192C">
        <w:rPr>
          <w:rFonts w:ascii="Times New Roman" w:hAnsi="Times New Roman"/>
          <w:sz w:val="24"/>
          <w:szCs w:val="22"/>
        </w:rPr>
        <w:t xml:space="preserve">no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2"/>
          </w:rPr>
          <w:t>MGA</w:t>
        </w:r>
        <w:r w:rsidR="004109A4" w:rsidRPr="001F192C">
          <w:rPr>
            <w:rFonts w:ascii="Times New Roman" w:hAnsi="Times New Roman"/>
            <w:sz w:val="24"/>
            <w:szCs w:val="22"/>
          </w:rPr>
          <w:t xml:space="preserve"> number</w:t>
        </w:r>
      </w:smartTag>
      <w:r w:rsidR="00575385" w:rsidRPr="001F192C">
        <w:rPr>
          <w:rFonts w:ascii="Times New Roman" w:hAnsi="Times New Roman"/>
          <w:sz w:val="24"/>
          <w:szCs w:val="22"/>
        </w:rPr>
        <w:t xml:space="preserve">, </w:t>
      </w:r>
      <w:r w:rsidR="004109A4" w:rsidRPr="001F192C">
        <w:rPr>
          <w:rFonts w:ascii="Times New Roman" w:hAnsi="Times New Roman"/>
          <w:sz w:val="24"/>
          <w:szCs w:val="22"/>
        </w:rPr>
        <w:t>f</w:t>
      </w:r>
      <w:r w:rsidR="00575385" w:rsidRPr="001F192C">
        <w:rPr>
          <w:rFonts w:ascii="Times New Roman" w:hAnsi="Times New Roman"/>
          <w:sz w:val="24"/>
          <w:szCs w:val="22"/>
        </w:rPr>
        <w:t xml:space="preserve">ile </w:t>
      </w:r>
      <w:r w:rsidR="004109A4" w:rsidRPr="001F192C">
        <w:rPr>
          <w:rFonts w:ascii="Times New Roman" w:hAnsi="Times New Roman"/>
          <w:sz w:val="24"/>
          <w:szCs w:val="22"/>
        </w:rPr>
        <w:t>t</w:t>
      </w:r>
      <w:r w:rsidR="00575385" w:rsidRPr="001F192C">
        <w:rPr>
          <w:rFonts w:ascii="Times New Roman" w:hAnsi="Times New Roman"/>
          <w:sz w:val="24"/>
          <w:szCs w:val="22"/>
        </w:rPr>
        <w:t>ype</w:t>
      </w:r>
      <w:r w:rsidRPr="001F192C">
        <w:rPr>
          <w:rFonts w:ascii="Times New Roman" w:hAnsi="Times New Roman"/>
          <w:sz w:val="24"/>
          <w:szCs w:val="22"/>
        </w:rPr>
        <w:t xml:space="preserve"> is R</w:t>
      </w:r>
      <w:r w:rsidR="00575385" w:rsidRPr="001F192C">
        <w:rPr>
          <w:rFonts w:ascii="Times New Roman" w:hAnsi="Times New Roman"/>
          <w:sz w:val="24"/>
          <w:szCs w:val="22"/>
        </w:rPr>
        <w:t xml:space="preserve">, </w:t>
      </w:r>
      <w:r w:rsidR="004109A4" w:rsidRPr="001F192C">
        <w:rPr>
          <w:rFonts w:ascii="Times New Roman" w:hAnsi="Times New Roman"/>
          <w:sz w:val="24"/>
          <w:szCs w:val="22"/>
        </w:rPr>
        <w:t>f</w:t>
      </w:r>
      <w:r w:rsidR="00575385" w:rsidRPr="001F192C">
        <w:rPr>
          <w:rFonts w:ascii="Times New Roman" w:hAnsi="Times New Roman"/>
          <w:sz w:val="24"/>
          <w:szCs w:val="22"/>
        </w:rPr>
        <w:t xml:space="preserve">ile </w:t>
      </w:r>
      <w:r w:rsidR="004109A4" w:rsidRPr="001F192C">
        <w:rPr>
          <w:rFonts w:ascii="Times New Roman" w:hAnsi="Times New Roman"/>
          <w:sz w:val="24"/>
          <w:szCs w:val="22"/>
        </w:rPr>
        <w:t>s</w:t>
      </w:r>
      <w:r w:rsidR="00575385" w:rsidRPr="001F192C">
        <w:rPr>
          <w:rFonts w:ascii="Times New Roman" w:hAnsi="Times New Roman"/>
          <w:sz w:val="24"/>
          <w:szCs w:val="22"/>
        </w:rPr>
        <w:t>ubtype</w:t>
      </w:r>
      <w:r w:rsidRPr="001F192C">
        <w:rPr>
          <w:rFonts w:ascii="Times New Roman" w:hAnsi="Times New Roman"/>
          <w:sz w:val="24"/>
          <w:szCs w:val="22"/>
        </w:rPr>
        <w:t xml:space="preserve"> is E</w:t>
      </w:r>
      <w:r w:rsidR="00575385" w:rsidRPr="001F192C">
        <w:rPr>
          <w:rFonts w:ascii="Times New Roman" w:hAnsi="Times New Roman"/>
          <w:sz w:val="24"/>
          <w:szCs w:val="22"/>
        </w:rPr>
        <w:t xml:space="preserve">, </w:t>
      </w:r>
      <w:r w:rsidR="004109A4" w:rsidRPr="001F192C">
        <w:rPr>
          <w:rFonts w:ascii="Times New Roman" w:hAnsi="Times New Roman"/>
          <w:sz w:val="24"/>
          <w:szCs w:val="22"/>
        </w:rPr>
        <w:t>e</w:t>
      </w:r>
      <w:r w:rsidR="00512DE7" w:rsidRPr="001F192C">
        <w:rPr>
          <w:rFonts w:ascii="Times New Roman" w:hAnsi="Times New Roman"/>
          <w:sz w:val="24"/>
          <w:szCs w:val="22"/>
        </w:rPr>
        <w:t xml:space="preserve">ffective </w:t>
      </w:r>
      <w:r w:rsidR="004109A4" w:rsidRPr="001F192C">
        <w:rPr>
          <w:rFonts w:ascii="Times New Roman" w:hAnsi="Times New Roman"/>
          <w:sz w:val="24"/>
          <w:szCs w:val="22"/>
        </w:rPr>
        <w:t>d</w:t>
      </w:r>
      <w:r w:rsidR="00512DE7" w:rsidRPr="001F192C">
        <w:rPr>
          <w:rFonts w:ascii="Times New Roman" w:hAnsi="Times New Roman"/>
          <w:sz w:val="24"/>
          <w:szCs w:val="22"/>
        </w:rPr>
        <w:t>ate</w:t>
      </w:r>
      <w:r w:rsidRPr="001F192C">
        <w:rPr>
          <w:rFonts w:ascii="Times New Roman" w:hAnsi="Times New Roman"/>
          <w:sz w:val="24"/>
          <w:szCs w:val="22"/>
        </w:rPr>
        <w:t xml:space="preserve"> is June</w:t>
      </w:r>
      <w:r w:rsidR="004109A4" w:rsidRPr="001F192C">
        <w:rPr>
          <w:rFonts w:ascii="Times New Roman" w:hAnsi="Times New Roman"/>
          <w:sz w:val="24"/>
          <w:szCs w:val="22"/>
        </w:rPr>
        <w:t xml:space="preserve"> </w:t>
      </w:r>
      <w:r w:rsidRPr="001F192C">
        <w:rPr>
          <w:rFonts w:ascii="Times New Roman" w:hAnsi="Times New Roman"/>
          <w:sz w:val="24"/>
          <w:szCs w:val="22"/>
        </w:rPr>
        <w:t>1, 201</w:t>
      </w:r>
      <w:r w:rsidR="00356CEA" w:rsidRPr="001F192C">
        <w:rPr>
          <w:rFonts w:ascii="Times New Roman" w:hAnsi="Times New Roman"/>
          <w:sz w:val="24"/>
          <w:szCs w:val="22"/>
        </w:rPr>
        <w:t>8</w:t>
      </w:r>
      <w:r w:rsidRPr="001F192C">
        <w:rPr>
          <w:rFonts w:ascii="Times New Roman" w:hAnsi="Times New Roman"/>
          <w:sz w:val="24"/>
          <w:szCs w:val="22"/>
        </w:rPr>
        <w:t xml:space="preserve">, </w:t>
      </w:r>
      <w:r w:rsidR="001F1CCF" w:rsidRPr="001F192C">
        <w:rPr>
          <w:rFonts w:ascii="Times New Roman" w:hAnsi="Times New Roman"/>
          <w:sz w:val="24"/>
          <w:szCs w:val="22"/>
        </w:rPr>
        <w:t xml:space="preserve">first </w:t>
      </w:r>
      <w:r w:rsidRPr="001F192C">
        <w:rPr>
          <w:rFonts w:ascii="Times New Roman" w:hAnsi="Times New Roman"/>
          <w:sz w:val="24"/>
          <w:szCs w:val="22"/>
        </w:rPr>
        <w:t xml:space="preserve">ZIP </w:t>
      </w:r>
      <w:r w:rsidR="00DD1C6B" w:rsidRPr="001F192C">
        <w:rPr>
          <w:rFonts w:ascii="Times New Roman" w:hAnsi="Times New Roman"/>
          <w:sz w:val="24"/>
          <w:szCs w:val="22"/>
        </w:rPr>
        <w:t xml:space="preserve">code </w:t>
      </w:r>
      <w:r w:rsidRPr="001F192C">
        <w:rPr>
          <w:rFonts w:ascii="Times New Roman" w:hAnsi="Times New Roman"/>
          <w:sz w:val="24"/>
          <w:szCs w:val="22"/>
        </w:rPr>
        <w:t>is 78336</w:t>
      </w:r>
      <w:r w:rsidR="00FC1A64" w:rsidRPr="001F192C">
        <w:rPr>
          <w:rFonts w:ascii="Times New Roman" w:hAnsi="Times New Roman"/>
          <w:sz w:val="24"/>
          <w:szCs w:val="22"/>
        </w:rPr>
        <w:t xml:space="preserve">, first </w:t>
      </w:r>
      <w:r w:rsidR="004109A4" w:rsidRPr="001F192C">
        <w:rPr>
          <w:rFonts w:ascii="Times New Roman" w:hAnsi="Times New Roman"/>
          <w:sz w:val="24"/>
          <w:szCs w:val="22"/>
        </w:rPr>
        <w:t>c</w:t>
      </w:r>
      <w:r w:rsidR="00575385" w:rsidRPr="001F192C">
        <w:rPr>
          <w:rFonts w:ascii="Times New Roman" w:hAnsi="Times New Roman"/>
          <w:sz w:val="24"/>
          <w:szCs w:val="22"/>
        </w:rPr>
        <w:t>ounty</w:t>
      </w:r>
      <w:r w:rsidR="00512DE7" w:rsidRPr="001F192C">
        <w:rPr>
          <w:rFonts w:ascii="Times New Roman" w:hAnsi="Times New Roman"/>
          <w:sz w:val="24"/>
          <w:szCs w:val="22"/>
        </w:rPr>
        <w:t xml:space="preserve"> </w:t>
      </w:r>
      <w:r w:rsidR="004109A4" w:rsidRPr="001F192C">
        <w:rPr>
          <w:rFonts w:ascii="Times New Roman" w:hAnsi="Times New Roman"/>
          <w:sz w:val="24"/>
          <w:szCs w:val="22"/>
        </w:rPr>
        <w:t>c</w:t>
      </w:r>
      <w:r w:rsidR="00512DE7" w:rsidRPr="001F192C">
        <w:rPr>
          <w:rFonts w:ascii="Times New Roman" w:hAnsi="Times New Roman"/>
          <w:sz w:val="24"/>
          <w:szCs w:val="22"/>
        </w:rPr>
        <w:t>ode</w:t>
      </w:r>
      <w:r w:rsidRPr="001F192C">
        <w:rPr>
          <w:rFonts w:ascii="Times New Roman" w:hAnsi="Times New Roman"/>
          <w:sz w:val="24"/>
          <w:szCs w:val="22"/>
        </w:rPr>
        <w:t xml:space="preserve"> is 4</w:t>
      </w:r>
      <w:r w:rsidR="00575385" w:rsidRPr="001F192C">
        <w:rPr>
          <w:rFonts w:ascii="Times New Roman" w:hAnsi="Times New Roman"/>
          <w:sz w:val="24"/>
          <w:szCs w:val="22"/>
        </w:rPr>
        <w:t xml:space="preserve">, </w:t>
      </w:r>
      <w:r w:rsidRPr="001F192C">
        <w:rPr>
          <w:rFonts w:ascii="Times New Roman" w:hAnsi="Times New Roman"/>
          <w:sz w:val="24"/>
          <w:szCs w:val="22"/>
        </w:rPr>
        <w:t xml:space="preserve">first </w:t>
      </w:r>
      <w:r w:rsidR="004109A4" w:rsidRPr="001F192C">
        <w:rPr>
          <w:rFonts w:ascii="Times New Roman" w:hAnsi="Times New Roman"/>
          <w:sz w:val="24"/>
          <w:szCs w:val="22"/>
        </w:rPr>
        <w:t>p</w:t>
      </w:r>
      <w:r w:rsidR="00575385" w:rsidRPr="001F192C">
        <w:rPr>
          <w:rFonts w:ascii="Times New Roman" w:hAnsi="Times New Roman"/>
          <w:sz w:val="24"/>
          <w:szCs w:val="22"/>
        </w:rPr>
        <w:t>rofile value</w:t>
      </w:r>
      <w:r w:rsidRPr="001F192C">
        <w:rPr>
          <w:rFonts w:ascii="Times New Roman" w:hAnsi="Times New Roman"/>
          <w:sz w:val="24"/>
          <w:szCs w:val="22"/>
        </w:rPr>
        <w:t xml:space="preserve"> is 283</w:t>
      </w:r>
      <w:r w:rsidR="00575385" w:rsidRPr="001F192C">
        <w:rPr>
          <w:rFonts w:ascii="Times New Roman" w:hAnsi="Times New Roman"/>
          <w:sz w:val="24"/>
          <w:szCs w:val="22"/>
        </w:rPr>
        <w:t xml:space="preserve">, </w:t>
      </w:r>
      <w:r w:rsidRPr="001F192C">
        <w:rPr>
          <w:rFonts w:ascii="Times New Roman" w:hAnsi="Times New Roman"/>
          <w:sz w:val="24"/>
          <w:szCs w:val="22"/>
        </w:rPr>
        <w:t xml:space="preserve">second </w:t>
      </w:r>
      <w:r w:rsidR="004109A4" w:rsidRPr="001F192C">
        <w:rPr>
          <w:rFonts w:ascii="Times New Roman" w:hAnsi="Times New Roman"/>
          <w:sz w:val="24"/>
          <w:szCs w:val="22"/>
        </w:rPr>
        <w:t>p</w:t>
      </w:r>
      <w:r w:rsidR="00575385" w:rsidRPr="001F192C">
        <w:rPr>
          <w:rFonts w:ascii="Times New Roman" w:hAnsi="Times New Roman"/>
          <w:sz w:val="24"/>
          <w:szCs w:val="22"/>
        </w:rPr>
        <w:t>rofile value</w:t>
      </w:r>
      <w:r w:rsidRPr="001F192C">
        <w:rPr>
          <w:rFonts w:ascii="Times New Roman" w:hAnsi="Times New Roman"/>
          <w:sz w:val="24"/>
          <w:szCs w:val="22"/>
        </w:rPr>
        <w:t xml:space="preserve"> is 394</w:t>
      </w:r>
      <w:r w:rsidR="00575385" w:rsidRPr="001F192C">
        <w:rPr>
          <w:rFonts w:ascii="Times New Roman" w:hAnsi="Times New Roman"/>
          <w:sz w:val="24"/>
          <w:szCs w:val="22"/>
        </w:rPr>
        <w:t xml:space="preserve">, </w:t>
      </w:r>
      <w:r w:rsidRPr="001F192C">
        <w:rPr>
          <w:rFonts w:ascii="Times New Roman" w:hAnsi="Times New Roman"/>
          <w:sz w:val="24"/>
          <w:szCs w:val="22"/>
        </w:rPr>
        <w:t xml:space="preserve">third </w:t>
      </w:r>
      <w:r w:rsidR="004109A4" w:rsidRPr="001F192C">
        <w:rPr>
          <w:rFonts w:ascii="Times New Roman" w:hAnsi="Times New Roman"/>
          <w:sz w:val="24"/>
          <w:szCs w:val="22"/>
        </w:rPr>
        <w:t>p</w:t>
      </w:r>
      <w:r w:rsidR="00575385" w:rsidRPr="001F192C">
        <w:rPr>
          <w:rFonts w:ascii="Times New Roman" w:hAnsi="Times New Roman"/>
          <w:sz w:val="24"/>
          <w:szCs w:val="22"/>
        </w:rPr>
        <w:t>rofile value</w:t>
      </w:r>
      <w:r w:rsidRPr="001F192C">
        <w:rPr>
          <w:rFonts w:ascii="Times New Roman" w:hAnsi="Times New Roman"/>
          <w:sz w:val="24"/>
          <w:szCs w:val="22"/>
        </w:rPr>
        <w:t xml:space="preserve"> is 517</w:t>
      </w:r>
      <w:r w:rsidR="00575385" w:rsidRPr="001F192C">
        <w:rPr>
          <w:rFonts w:ascii="Times New Roman" w:hAnsi="Times New Roman"/>
          <w:sz w:val="24"/>
          <w:szCs w:val="22"/>
        </w:rPr>
        <w:t>,...,</w:t>
      </w:r>
      <w:r w:rsidR="00512DE7" w:rsidRPr="001F192C">
        <w:rPr>
          <w:rFonts w:ascii="Times New Roman" w:hAnsi="Times New Roman"/>
          <w:sz w:val="24"/>
          <w:szCs w:val="22"/>
        </w:rPr>
        <w:t xml:space="preserve"> </w:t>
      </w:r>
      <w:r w:rsidRPr="001F192C">
        <w:rPr>
          <w:rFonts w:ascii="Times New Roman" w:hAnsi="Times New Roman"/>
          <w:sz w:val="24"/>
          <w:szCs w:val="22"/>
        </w:rPr>
        <w:t>and the t</w:t>
      </w:r>
      <w:r w:rsidR="00575385" w:rsidRPr="001F192C">
        <w:rPr>
          <w:rFonts w:ascii="Times New Roman" w:hAnsi="Times New Roman"/>
          <w:sz w:val="24"/>
          <w:szCs w:val="22"/>
        </w:rPr>
        <w:t>ota</w:t>
      </w:r>
      <w:r w:rsidR="001F1CCF" w:rsidRPr="001F192C">
        <w:rPr>
          <w:rFonts w:ascii="Times New Roman" w:hAnsi="Times New Roman"/>
          <w:sz w:val="24"/>
          <w:szCs w:val="22"/>
        </w:rPr>
        <w:t xml:space="preserve">l of </w:t>
      </w:r>
      <w:r w:rsidRPr="001F192C">
        <w:rPr>
          <w:rFonts w:ascii="Times New Roman" w:hAnsi="Times New Roman"/>
          <w:sz w:val="24"/>
          <w:szCs w:val="22"/>
        </w:rPr>
        <w:t xml:space="preserve">the </w:t>
      </w:r>
      <w:r w:rsidR="00CD1459" w:rsidRPr="001F192C">
        <w:rPr>
          <w:rFonts w:ascii="Times New Roman" w:hAnsi="Times New Roman"/>
          <w:sz w:val="24"/>
          <w:szCs w:val="22"/>
        </w:rPr>
        <w:t>sample rate</w:t>
      </w:r>
      <w:r w:rsidR="001F1CCF" w:rsidRPr="001F192C">
        <w:rPr>
          <w:rFonts w:ascii="Times New Roman" w:hAnsi="Times New Roman"/>
          <w:sz w:val="24"/>
          <w:szCs w:val="22"/>
        </w:rPr>
        <w:t xml:space="preserve"> values for th</w:t>
      </w:r>
      <w:r w:rsidRPr="001F192C">
        <w:rPr>
          <w:rFonts w:ascii="Times New Roman" w:hAnsi="Times New Roman"/>
          <w:sz w:val="24"/>
          <w:szCs w:val="22"/>
        </w:rPr>
        <w:t>is</w:t>
      </w:r>
      <w:r w:rsidR="001F1CCF" w:rsidRPr="001F192C">
        <w:rPr>
          <w:rFonts w:ascii="Times New Roman" w:hAnsi="Times New Roman"/>
          <w:sz w:val="24"/>
          <w:szCs w:val="22"/>
        </w:rPr>
        <w:t xml:space="preserve"> record</w:t>
      </w:r>
      <w:r w:rsidR="00575385" w:rsidRPr="001F192C">
        <w:rPr>
          <w:rFonts w:ascii="Times New Roman" w:hAnsi="Times New Roman"/>
          <w:sz w:val="24"/>
          <w:szCs w:val="22"/>
        </w:rPr>
        <w:t xml:space="preserve"> </w:t>
      </w:r>
      <w:r w:rsidRPr="001F192C">
        <w:rPr>
          <w:rFonts w:ascii="Times New Roman" w:hAnsi="Times New Roman"/>
          <w:sz w:val="24"/>
          <w:szCs w:val="22"/>
        </w:rPr>
        <w:t>is 174446.</w:t>
      </w:r>
    </w:p>
    <w:p w14:paraId="76B4AE32" w14:textId="77777777" w:rsidR="00575385" w:rsidRPr="001F192C" w:rsidRDefault="00575385">
      <w:pPr>
        <w:outlineLvl w:val="0"/>
        <w:rPr>
          <w:rFonts w:ascii="Times New Roman" w:hAnsi="Times New Roman"/>
          <w:b/>
          <w:sz w:val="24"/>
          <w:szCs w:val="22"/>
        </w:rPr>
      </w:pPr>
      <w:r w:rsidRPr="001F192C">
        <w:rPr>
          <w:rFonts w:ascii="Times New Roman" w:hAnsi="Times New Roman"/>
          <w:b/>
          <w:sz w:val="24"/>
          <w:szCs w:val="22"/>
        </w:rPr>
        <w:t>File Naming Convention</w:t>
      </w:r>
    </w:p>
    <w:p w14:paraId="0C8B9C2B" w14:textId="77777777" w:rsidR="00575385" w:rsidRPr="001F192C" w:rsidRDefault="00575385">
      <w:pPr>
        <w:rPr>
          <w:rFonts w:ascii="Times New Roman" w:hAnsi="Times New Roman"/>
          <w:sz w:val="24"/>
          <w:szCs w:val="22"/>
        </w:rPr>
      </w:pPr>
      <w:r w:rsidRPr="001F192C">
        <w:rPr>
          <w:rFonts w:ascii="Times New Roman" w:hAnsi="Times New Roman"/>
          <w:sz w:val="24"/>
          <w:szCs w:val="22"/>
        </w:rPr>
        <w:t xml:space="preserve">Please use this naming convention for the data files: </w:t>
      </w:r>
    </w:p>
    <w:p w14:paraId="62F2D597" w14:textId="77777777" w:rsidR="00575385" w:rsidRPr="00E656C4" w:rsidRDefault="00575385">
      <w:pPr>
        <w:rPr>
          <w:rFonts w:asciiTheme="minorHAnsi" w:hAnsiTheme="minorHAnsi"/>
          <w:sz w:val="22"/>
          <w:szCs w:val="22"/>
        </w:rPr>
      </w:pPr>
    </w:p>
    <w:p w14:paraId="18F8F5FF" w14:textId="745E8802" w:rsidR="00575385" w:rsidRPr="001F192C" w:rsidRDefault="00575385">
      <w:pPr>
        <w:outlineLvl w:val="0"/>
        <w:rPr>
          <w:rFonts w:ascii="Times New Roman" w:hAnsi="Times New Roman"/>
          <w:sz w:val="24"/>
          <w:szCs w:val="22"/>
        </w:rPr>
      </w:pPr>
      <w:r w:rsidRPr="00E656C4">
        <w:rPr>
          <w:rFonts w:asciiTheme="minorHAnsi" w:hAnsiTheme="minorHAnsi"/>
          <w:sz w:val="22"/>
          <w:szCs w:val="22"/>
        </w:rPr>
        <w:tab/>
      </w:r>
      <w:r w:rsidRPr="001F192C">
        <w:rPr>
          <w:rFonts w:ascii="Times New Roman" w:hAnsi="Times New Roman"/>
          <w:sz w:val="24"/>
          <w:szCs w:val="22"/>
        </w:rPr>
        <w:t>TDI</w:t>
      </w:r>
      <w:r w:rsidR="00894434" w:rsidRPr="001F192C">
        <w:rPr>
          <w:rFonts w:ascii="Times New Roman" w:hAnsi="Times New Roman"/>
          <w:sz w:val="24"/>
          <w:szCs w:val="22"/>
        </w:rPr>
        <w:t xml:space="preserve"> number</w:t>
      </w:r>
      <w:r w:rsidRPr="001F192C">
        <w:rPr>
          <w:rFonts w:ascii="Times New Roman" w:hAnsi="Times New Roman"/>
          <w:sz w:val="24"/>
          <w:szCs w:val="22"/>
        </w:rPr>
        <w:t>-</w:t>
      </w:r>
      <w:smartTag w:uri="urn:schemas-microsoft-com:office:smarttags" w:element="stockticker">
        <w:r w:rsidRPr="001F192C">
          <w:rPr>
            <w:rFonts w:ascii="Times New Roman" w:hAnsi="Times New Roman"/>
            <w:sz w:val="24"/>
            <w:szCs w:val="22"/>
          </w:rPr>
          <w:t>MGA</w:t>
        </w:r>
        <w:r w:rsidR="00894434" w:rsidRPr="001F192C">
          <w:rPr>
            <w:rFonts w:ascii="Times New Roman" w:hAnsi="Times New Roman"/>
            <w:sz w:val="24"/>
            <w:szCs w:val="22"/>
          </w:rPr>
          <w:t xml:space="preserve"> number</w:t>
        </w:r>
      </w:smartTag>
      <w:r w:rsidRPr="001F192C">
        <w:rPr>
          <w:rFonts w:ascii="Times New Roman" w:hAnsi="Times New Roman"/>
          <w:sz w:val="24"/>
          <w:szCs w:val="22"/>
        </w:rPr>
        <w:t>-</w:t>
      </w:r>
      <w:r w:rsidR="00F23231" w:rsidRPr="001F192C">
        <w:rPr>
          <w:rFonts w:ascii="Times New Roman" w:hAnsi="Times New Roman"/>
          <w:sz w:val="24"/>
          <w:szCs w:val="22"/>
        </w:rPr>
        <w:t xml:space="preserve">file </w:t>
      </w:r>
      <w:r w:rsidR="00894434" w:rsidRPr="001F192C">
        <w:rPr>
          <w:rFonts w:ascii="Times New Roman" w:hAnsi="Times New Roman"/>
          <w:sz w:val="24"/>
          <w:szCs w:val="22"/>
        </w:rPr>
        <w:t>t</w:t>
      </w:r>
      <w:r w:rsidR="00512DE7" w:rsidRPr="001F192C">
        <w:rPr>
          <w:rFonts w:ascii="Times New Roman" w:hAnsi="Times New Roman"/>
          <w:sz w:val="24"/>
          <w:szCs w:val="22"/>
        </w:rPr>
        <w:t>ype</w:t>
      </w:r>
      <w:r w:rsidRPr="001F192C">
        <w:rPr>
          <w:rFonts w:ascii="Times New Roman" w:hAnsi="Times New Roman"/>
          <w:sz w:val="24"/>
          <w:szCs w:val="22"/>
        </w:rPr>
        <w:t>-</w:t>
      </w:r>
      <w:r w:rsidR="00F23231" w:rsidRPr="001F192C">
        <w:rPr>
          <w:rFonts w:ascii="Times New Roman" w:hAnsi="Times New Roman"/>
          <w:sz w:val="24"/>
          <w:szCs w:val="22"/>
        </w:rPr>
        <w:t>f</w:t>
      </w:r>
      <w:r w:rsidR="00512DE7" w:rsidRPr="001F192C">
        <w:rPr>
          <w:rFonts w:ascii="Times New Roman" w:hAnsi="Times New Roman"/>
          <w:sz w:val="24"/>
          <w:szCs w:val="22"/>
        </w:rPr>
        <w:t xml:space="preserve">ile </w:t>
      </w:r>
      <w:r w:rsidR="00894434" w:rsidRPr="001F192C">
        <w:rPr>
          <w:rFonts w:ascii="Times New Roman" w:hAnsi="Times New Roman"/>
          <w:sz w:val="24"/>
          <w:szCs w:val="22"/>
        </w:rPr>
        <w:t>s</w:t>
      </w:r>
      <w:r w:rsidRPr="001F192C">
        <w:rPr>
          <w:rFonts w:ascii="Times New Roman" w:hAnsi="Times New Roman"/>
          <w:sz w:val="24"/>
          <w:szCs w:val="22"/>
        </w:rPr>
        <w:t>ub</w:t>
      </w:r>
      <w:r w:rsidR="00512DE7" w:rsidRPr="001F192C">
        <w:rPr>
          <w:rFonts w:ascii="Times New Roman" w:hAnsi="Times New Roman"/>
          <w:sz w:val="24"/>
          <w:szCs w:val="22"/>
        </w:rPr>
        <w:t>type</w:t>
      </w:r>
      <w:r w:rsidRPr="001F192C">
        <w:rPr>
          <w:rFonts w:ascii="Times New Roman" w:hAnsi="Times New Roman"/>
          <w:sz w:val="24"/>
          <w:szCs w:val="22"/>
        </w:rPr>
        <w:t>-</w:t>
      </w:r>
      <w:r w:rsidR="00F23231" w:rsidRPr="001F192C">
        <w:rPr>
          <w:rFonts w:ascii="Times New Roman" w:hAnsi="Times New Roman"/>
          <w:sz w:val="24"/>
          <w:szCs w:val="22"/>
        </w:rPr>
        <w:t>e</w:t>
      </w:r>
      <w:r w:rsidR="00512DE7" w:rsidRPr="001F192C">
        <w:rPr>
          <w:rFonts w:ascii="Times New Roman" w:hAnsi="Times New Roman"/>
          <w:sz w:val="24"/>
          <w:szCs w:val="22"/>
        </w:rPr>
        <w:t xml:space="preserve">ffective </w:t>
      </w:r>
      <w:r w:rsidR="00BB0DC5" w:rsidRPr="001F192C">
        <w:rPr>
          <w:rFonts w:ascii="Times New Roman" w:hAnsi="Times New Roman"/>
          <w:sz w:val="24"/>
          <w:szCs w:val="22"/>
        </w:rPr>
        <w:t>d</w:t>
      </w:r>
      <w:r w:rsidRPr="001F192C">
        <w:rPr>
          <w:rFonts w:ascii="Times New Roman" w:hAnsi="Times New Roman"/>
          <w:sz w:val="24"/>
          <w:szCs w:val="22"/>
        </w:rPr>
        <w:t>ate.txt</w:t>
      </w:r>
    </w:p>
    <w:p w14:paraId="2201FFF2" w14:textId="3A35EDF2" w:rsidR="00575385" w:rsidRPr="001F192C" w:rsidRDefault="00575385">
      <w:pPr>
        <w:numPr>
          <w:ilvl w:val="0"/>
          <w:numId w:val="18"/>
        </w:numPr>
        <w:rPr>
          <w:rFonts w:ascii="Times New Roman" w:hAnsi="Times New Roman"/>
          <w:sz w:val="24"/>
          <w:szCs w:val="22"/>
        </w:rPr>
      </w:pPr>
      <w:smartTag w:uri="urn:schemas-microsoft-com:office:smarttags" w:element="stockticker">
        <w:r w:rsidRPr="001F192C">
          <w:rPr>
            <w:rFonts w:ascii="Times New Roman" w:hAnsi="Times New Roman"/>
            <w:sz w:val="24"/>
            <w:szCs w:val="22"/>
          </w:rPr>
          <w:t>TDI</w:t>
        </w:r>
        <w:r w:rsidR="00E61B14" w:rsidRPr="001F192C">
          <w:rPr>
            <w:rFonts w:ascii="Times New Roman" w:hAnsi="Times New Roman"/>
            <w:sz w:val="24"/>
            <w:szCs w:val="22"/>
          </w:rPr>
          <w:t xml:space="preserve"> number</w:t>
        </w:r>
      </w:smartTag>
      <w:r w:rsidRPr="001F192C">
        <w:rPr>
          <w:rFonts w:ascii="Times New Roman" w:hAnsi="Times New Roman"/>
          <w:sz w:val="24"/>
          <w:szCs w:val="22"/>
        </w:rPr>
        <w:t xml:space="preserve"> is 6 digits, left-padded with zeros</w:t>
      </w:r>
    </w:p>
    <w:p w14:paraId="41C4A541" w14:textId="41F623A6" w:rsidR="00575385" w:rsidRPr="001F192C" w:rsidRDefault="00575385">
      <w:pPr>
        <w:numPr>
          <w:ilvl w:val="0"/>
          <w:numId w:val="18"/>
        </w:numPr>
        <w:rPr>
          <w:rFonts w:ascii="Times New Roman" w:hAnsi="Times New Roman"/>
          <w:sz w:val="24"/>
          <w:szCs w:val="22"/>
        </w:rPr>
      </w:pPr>
      <w:smartTag w:uri="urn:schemas-microsoft-com:office:smarttags" w:element="stockticker">
        <w:r w:rsidRPr="001F192C">
          <w:rPr>
            <w:rFonts w:ascii="Times New Roman" w:hAnsi="Times New Roman"/>
            <w:sz w:val="24"/>
            <w:szCs w:val="22"/>
          </w:rPr>
          <w:t>MGA</w:t>
        </w:r>
        <w:r w:rsidR="00E61B14" w:rsidRPr="001F192C">
          <w:rPr>
            <w:rFonts w:ascii="Times New Roman" w:hAnsi="Times New Roman"/>
            <w:sz w:val="24"/>
            <w:szCs w:val="22"/>
          </w:rPr>
          <w:t xml:space="preserve"> number</w:t>
        </w:r>
      </w:smartTag>
      <w:r w:rsidRPr="001F192C">
        <w:rPr>
          <w:rFonts w:ascii="Times New Roman" w:hAnsi="Times New Roman"/>
          <w:sz w:val="24"/>
          <w:szCs w:val="22"/>
        </w:rPr>
        <w:t xml:space="preserve"> is 3 digits, left-padded with zeros</w:t>
      </w:r>
    </w:p>
    <w:p w14:paraId="30048D40" w14:textId="28D148B9" w:rsidR="00575385" w:rsidRPr="001F192C" w:rsidRDefault="008D7302">
      <w:pPr>
        <w:numPr>
          <w:ilvl w:val="0"/>
          <w:numId w:val="18"/>
        </w:numPr>
        <w:rPr>
          <w:rFonts w:ascii="Times New Roman" w:hAnsi="Times New Roman"/>
          <w:sz w:val="24"/>
          <w:szCs w:val="22"/>
        </w:rPr>
      </w:pPr>
      <w:r w:rsidRPr="001F192C">
        <w:rPr>
          <w:rFonts w:ascii="Times New Roman" w:hAnsi="Times New Roman"/>
          <w:sz w:val="24"/>
          <w:szCs w:val="22"/>
        </w:rPr>
        <w:t xml:space="preserve">File </w:t>
      </w:r>
      <w:r w:rsidR="00E61B14" w:rsidRPr="001F192C">
        <w:rPr>
          <w:rFonts w:ascii="Times New Roman" w:hAnsi="Times New Roman"/>
          <w:sz w:val="24"/>
          <w:szCs w:val="22"/>
        </w:rPr>
        <w:t xml:space="preserve">type </w:t>
      </w:r>
      <w:r w:rsidR="00630EF8" w:rsidRPr="001F192C">
        <w:rPr>
          <w:rFonts w:ascii="Times New Roman" w:hAnsi="Times New Roman"/>
          <w:sz w:val="24"/>
          <w:szCs w:val="22"/>
        </w:rPr>
        <w:t xml:space="preserve">is 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>R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 xml:space="preserve"> for </w:t>
      </w:r>
      <w:r w:rsidR="00E61B14" w:rsidRPr="001F192C">
        <w:rPr>
          <w:rFonts w:ascii="Times New Roman" w:hAnsi="Times New Roman"/>
          <w:sz w:val="24"/>
          <w:szCs w:val="22"/>
        </w:rPr>
        <w:t>r</w:t>
      </w:r>
      <w:r w:rsidR="00575385" w:rsidRPr="001F192C">
        <w:rPr>
          <w:rFonts w:ascii="Times New Roman" w:hAnsi="Times New Roman"/>
          <w:sz w:val="24"/>
          <w:szCs w:val="22"/>
        </w:rPr>
        <w:t>esidential/h</w:t>
      </w:r>
      <w:r w:rsidR="00630EF8" w:rsidRPr="001F192C">
        <w:rPr>
          <w:rFonts w:ascii="Times New Roman" w:hAnsi="Times New Roman"/>
          <w:sz w:val="24"/>
          <w:szCs w:val="22"/>
        </w:rPr>
        <w:t xml:space="preserve">omeowners and 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>A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 xml:space="preserve"> for </w:t>
      </w:r>
      <w:r w:rsidR="00E61B14" w:rsidRPr="001F192C">
        <w:rPr>
          <w:rFonts w:ascii="Times New Roman" w:hAnsi="Times New Roman"/>
          <w:sz w:val="24"/>
          <w:szCs w:val="22"/>
        </w:rPr>
        <w:t>a</w:t>
      </w:r>
      <w:r w:rsidR="00575385" w:rsidRPr="001F192C">
        <w:rPr>
          <w:rFonts w:ascii="Times New Roman" w:hAnsi="Times New Roman"/>
          <w:sz w:val="24"/>
          <w:szCs w:val="22"/>
        </w:rPr>
        <w:t>uto</w:t>
      </w:r>
    </w:p>
    <w:p w14:paraId="39AB9389" w14:textId="0A7EE715" w:rsidR="00575385" w:rsidRPr="001F192C" w:rsidRDefault="008D7302">
      <w:pPr>
        <w:numPr>
          <w:ilvl w:val="0"/>
          <w:numId w:val="18"/>
        </w:numPr>
        <w:rPr>
          <w:rFonts w:ascii="Times New Roman" w:hAnsi="Times New Roman"/>
          <w:sz w:val="24"/>
          <w:szCs w:val="22"/>
        </w:rPr>
      </w:pPr>
      <w:r w:rsidRPr="001F192C">
        <w:rPr>
          <w:rFonts w:ascii="Times New Roman" w:hAnsi="Times New Roman"/>
          <w:sz w:val="24"/>
          <w:szCs w:val="22"/>
        </w:rPr>
        <w:t xml:space="preserve">File </w:t>
      </w:r>
      <w:r w:rsidR="00E61B14" w:rsidRPr="001F192C">
        <w:rPr>
          <w:rFonts w:ascii="Times New Roman" w:hAnsi="Times New Roman"/>
          <w:sz w:val="24"/>
          <w:szCs w:val="22"/>
        </w:rPr>
        <w:t>s</w:t>
      </w:r>
      <w:r w:rsidRPr="001F192C">
        <w:rPr>
          <w:rFonts w:ascii="Times New Roman" w:hAnsi="Times New Roman"/>
          <w:sz w:val="24"/>
          <w:szCs w:val="22"/>
        </w:rPr>
        <w:t>ubtype</w:t>
      </w:r>
      <w:r w:rsidR="00941837" w:rsidRPr="001F192C">
        <w:rPr>
          <w:rFonts w:ascii="Times New Roman" w:hAnsi="Times New Roman"/>
          <w:sz w:val="24"/>
          <w:szCs w:val="22"/>
        </w:rPr>
        <w:t>s</w:t>
      </w:r>
      <w:r w:rsidR="00575385" w:rsidRPr="001F192C">
        <w:rPr>
          <w:rFonts w:ascii="Times New Roman" w:hAnsi="Times New Roman"/>
          <w:sz w:val="24"/>
          <w:szCs w:val="22"/>
        </w:rPr>
        <w:t xml:space="preserve"> for </w:t>
      </w:r>
      <w:r w:rsidR="00E61B14" w:rsidRPr="001F192C">
        <w:rPr>
          <w:rFonts w:ascii="Times New Roman" w:hAnsi="Times New Roman"/>
          <w:sz w:val="24"/>
          <w:szCs w:val="22"/>
        </w:rPr>
        <w:t>a</w:t>
      </w:r>
      <w:r w:rsidR="00575385" w:rsidRPr="001F192C">
        <w:rPr>
          <w:rFonts w:ascii="Times New Roman" w:hAnsi="Times New Roman"/>
          <w:sz w:val="24"/>
          <w:szCs w:val="22"/>
        </w:rPr>
        <w:t xml:space="preserve">uto are 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>C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 xml:space="preserve"> for </w:t>
      </w:r>
      <w:r w:rsidR="00E61B14" w:rsidRPr="001F192C">
        <w:rPr>
          <w:rFonts w:ascii="Times New Roman" w:hAnsi="Times New Roman"/>
          <w:sz w:val="24"/>
          <w:szCs w:val="22"/>
        </w:rPr>
        <w:t>c</w:t>
      </w:r>
      <w:r w:rsidR="00575385" w:rsidRPr="001F192C">
        <w:rPr>
          <w:rFonts w:ascii="Times New Roman" w:hAnsi="Times New Roman"/>
          <w:sz w:val="24"/>
          <w:szCs w:val="22"/>
        </w:rPr>
        <w:t xml:space="preserve">ar and 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>T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 xml:space="preserve"> for </w:t>
      </w:r>
      <w:r w:rsidR="00E61B14" w:rsidRPr="001F192C">
        <w:rPr>
          <w:rFonts w:ascii="Times New Roman" w:hAnsi="Times New Roman"/>
          <w:sz w:val="24"/>
          <w:szCs w:val="22"/>
        </w:rPr>
        <w:t>t</w:t>
      </w:r>
      <w:r w:rsidR="00575385" w:rsidRPr="001F192C">
        <w:rPr>
          <w:rFonts w:ascii="Times New Roman" w:hAnsi="Times New Roman"/>
          <w:sz w:val="24"/>
          <w:szCs w:val="22"/>
        </w:rPr>
        <w:t>ruck</w:t>
      </w:r>
    </w:p>
    <w:p w14:paraId="0647CCF5" w14:textId="4173B9D7" w:rsidR="00575385" w:rsidRPr="001F192C" w:rsidRDefault="008D7302">
      <w:pPr>
        <w:numPr>
          <w:ilvl w:val="0"/>
          <w:numId w:val="18"/>
        </w:numPr>
        <w:rPr>
          <w:rFonts w:ascii="Times New Roman" w:hAnsi="Times New Roman"/>
          <w:sz w:val="24"/>
          <w:szCs w:val="22"/>
        </w:rPr>
      </w:pPr>
      <w:r w:rsidRPr="001F192C">
        <w:rPr>
          <w:rFonts w:ascii="Times New Roman" w:hAnsi="Times New Roman"/>
          <w:sz w:val="24"/>
          <w:szCs w:val="22"/>
        </w:rPr>
        <w:t xml:space="preserve">File </w:t>
      </w:r>
      <w:r w:rsidR="00E61B14" w:rsidRPr="001F192C">
        <w:rPr>
          <w:rFonts w:ascii="Times New Roman" w:hAnsi="Times New Roman"/>
          <w:sz w:val="24"/>
          <w:szCs w:val="22"/>
        </w:rPr>
        <w:t>s</w:t>
      </w:r>
      <w:r w:rsidRPr="001F192C">
        <w:rPr>
          <w:rFonts w:ascii="Times New Roman" w:hAnsi="Times New Roman"/>
          <w:sz w:val="24"/>
          <w:szCs w:val="22"/>
        </w:rPr>
        <w:t>ubtype</w:t>
      </w:r>
      <w:r w:rsidR="00941837" w:rsidRPr="001F192C">
        <w:rPr>
          <w:rFonts w:ascii="Times New Roman" w:hAnsi="Times New Roman"/>
          <w:sz w:val="24"/>
          <w:szCs w:val="22"/>
        </w:rPr>
        <w:t>s</w:t>
      </w:r>
      <w:r w:rsidR="00575385" w:rsidRPr="001F192C">
        <w:rPr>
          <w:rFonts w:ascii="Times New Roman" w:hAnsi="Times New Roman"/>
          <w:sz w:val="24"/>
          <w:szCs w:val="22"/>
        </w:rPr>
        <w:t xml:space="preserve"> for </w:t>
      </w:r>
      <w:r w:rsidR="00E61B14" w:rsidRPr="001F192C">
        <w:rPr>
          <w:rFonts w:ascii="Times New Roman" w:hAnsi="Times New Roman"/>
          <w:sz w:val="24"/>
          <w:szCs w:val="22"/>
        </w:rPr>
        <w:t>r</w:t>
      </w:r>
      <w:r w:rsidR="00575385" w:rsidRPr="001F192C">
        <w:rPr>
          <w:rFonts w:ascii="Times New Roman" w:hAnsi="Times New Roman"/>
          <w:sz w:val="24"/>
          <w:szCs w:val="22"/>
        </w:rPr>
        <w:t xml:space="preserve">esidential/homeowners are 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>I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 xml:space="preserve"> for </w:t>
      </w:r>
      <w:r w:rsidR="00E61B14" w:rsidRPr="001F192C">
        <w:rPr>
          <w:rFonts w:ascii="Times New Roman" w:hAnsi="Times New Roman"/>
          <w:sz w:val="24"/>
          <w:szCs w:val="22"/>
        </w:rPr>
        <w:t>i</w:t>
      </w:r>
      <w:r w:rsidR="00575385" w:rsidRPr="001F192C">
        <w:rPr>
          <w:rFonts w:ascii="Times New Roman" w:hAnsi="Times New Roman"/>
          <w:sz w:val="24"/>
          <w:szCs w:val="22"/>
        </w:rPr>
        <w:t xml:space="preserve">ncluding </w:t>
      </w:r>
      <w:r w:rsidR="00E61B14" w:rsidRPr="001F192C">
        <w:rPr>
          <w:rFonts w:ascii="Times New Roman" w:hAnsi="Times New Roman"/>
          <w:sz w:val="24"/>
          <w:szCs w:val="22"/>
        </w:rPr>
        <w:t>w</w:t>
      </w:r>
      <w:r w:rsidR="00575385" w:rsidRPr="001F192C">
        <w:rPr>
          <w:rFonts w:ascii="Times New Roman" w:hAnsi="Times New Roman"/>
          <w:sz w:val="24"/>
          <w:szCs w:val="22"/>
        </w:rPr>
        <w:t xml:space="preserve">ind and 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>E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 xml:space="preserve"> for </w:t>
      </w:r>
      <w:r w:rsidR="00E61B14" w:rsidRPr="001F192C">
        <w:rPr>
          <w:rFonts w:ascii="Times New Roman" w:hAnsi="Times New Roman"/>
          <w:sz w:val="24"/>
          <w:szCs w:val="22"/>
        </w:rPr>
        <w:t>e</w:t>
      </w:r>
      <w:r w:rsidR="00575385" w:rsidRPr="001F192C">
        <w:rPr>
          <w:rFonts w:ascii="Times New Roman" w:hAnsi="Times New Roman"/>
          <w:sz w:val="24"/>
          <w:szCs w:val="22"/>
        </w:rPr>
        <w:t xml:space="preserve">xcluding </w:t>
      </w:r>
      <w:r w:rsidR="00E61B14" w:rsidRPr="001F192C">
        <w:rPr>
          <w:rFonts w:ascii="Times New Roman" w:hAnsi="Times New Roman"/>
          <w:sz w:val="24"/>
          <w:szCs w:val="22"/>
        </w:rPr>
        <w:t>w</w:t>
      </w:r>
      <w:r w:rsidR="00575385" w:rsidRPr="001F192C">
        <w:rPr>
          <w:rFonts w:ascii="Times New Roman" w:hAnsi="Times New Roman"/>
          <w:sz w:val="24"/>
          <w:szCs w:val="22"/>
        </w:rPr>
        <w:t>ind (</w:t>
      </w:r>
      <w:r w:rsidR="00E61B14" w:rsidRPr="001F192C">
        <w:rPr>
          <w:rFonts w:ascii="Times New Roman" w:hAnsi="Times New Roman"/>
          <w:sz w:val="24"/>
          <w:szCs w:val="22"/>
        </w:rPr>
        <w:t>c</w:t>
      </w:r>
      <w:r w:rsidR="00575385" w:rsidRPr="001F192C">
        <w:rPr>
          <w:rFonts w:ascii="Times New Roman" w:hAnsi="Times New Roman"/>
          <w:sz w:val="24"/>
          <w:szCs w:val="22"/>
        </w:rPr>
        <w:t xml:space="preserve">oastal </w:t>
      </w:r>
      <w:r w:rsidR="00DD1C6B" w:rsidRPr="001F192C">
        <w:rPr>
          <w:rFonts w:ascii="Times New Roman" w:hAnsi="Times New Roman"/>
          <w:sz w:val="24"/>
          <w:szCs w:val="22"/>
        </w:rPr>
        <w:t xml:space="preserve">ZIPs </w:t>
      </w:r>
      <w:r w:rsidR="00575385" w:rsidRPr="001F192C">
        <w:rPr>
          <w:rFonts w:ascii="Times New Roman" w:hAnsi="Times New Roman"/>
          <w:sz w:val="24"/>
          <w:szCs w:val="22"/>
        </w:rPr>
        <w:t>only)</w:t>
      </w:r>
    </w:p>
    <w:p w14:paraId="0B8E92D9" w14:textId="77777777" w:rsidR="00575385" w:rsidRPr="001F192C" w:rsidRDefault="00575385">
      <w:pPr>
        <w:numPr>
          <w:ilvl w:val="0"/>
          <w:numId w:val="18"/>
        </w:numPr>
        <w:rPr>
          <w:rFonts w:ascii="Times New Roman" w:hAnsi="Times New Roman"/>
          <w:sz w:val="24"/>
          <w:szCs w:val="22"/>
        </w:rPr>
      </w:pPr>
      <w:r w:rsidRPr="001F192C">
        <w:rPr>
          <w:rFonts w:ascii="Times New Roman" w:hAnsi="Times New Roman"/>
          <w:sz w:val="24"/>
          <w:szCs w:val="22"/>
        </w:rPr>
        <w:t>Effective date of the rates in YYYYMMDD format</w:t>
      </w:r>
      <w:r w:rsidRPr="001F192C">
        <w:rPr>
          <w:rFonts w:ascii="Times New Roman" w:hAnsi="Times New Roman"/>
          <w:sz w:val="24"/>
          <w:szCs w:val="22"/>
        </w:rPr>
        <w:br w:type="textWrapping" w:clear="all"/>
      </w:r>
    </w:p>
    <w:p w14:paraId="77A43903" w14:textId="77777777" w:rsidR="00FE5020" w:rsidRPr="001F192C" w:rsidRDefault="00792939">
      <w:pPr>
        <w:ind w:left="1080"/>
        <w:rPr>
          <w:rFonts w:ascii="Times New Roman" w:hAnsi="Times New Roman"/>
          <w:sz w:val="24"/>
          <w:szCs w:val="22"/>
        </w:rPr>
      </w:pPr>
      <w:r w:rsidRPr="001F192C">
        <w:rPr>
          <w:rFonts w:ascii="Times New Roman" w:hAnsi="Times New Roman"/>
          <w:b/>
          <w:sz w:val="24"/>
          <w:szCs w:val="22"/>
        </w:rPr>
        <w:t>E</w:t>
      </w:r>
      <w:r w:rsidR="00575385" w:rsidRPr="001F192C">
        <w:rPr>
          <w:rFonts w:ascii="Times New Roman" w:hAnsi="Times New Roman"/>
          <w:b/>
          <w:sz w:val="24"/>
          <w:szCs w:val="22"/>
        </w:rPr>
        <w:t>xample</w:t>
      </w:r>
      <w:r w:rsidRPr="001F192C">
        <w:rPr>
          <w:rFonts w:ascii="Times New Roman" w:hAnsi="Times New Roman"/>
          <w:b/>
          <w:sz w:val="24"/>
          <w:szCs w:val="22"/>
        </w:rPr>
        <w:t xml:space="preserve"> </w:t>
      </w:r>
      <w:r w:rsidR="00FE5020" w:rsidRPr="001F192C">
        <w:rPr>
          <w:rFonts w:ascii="Times New Roman" w:hAnsi="Times New Roman"/>
          <w:b/>
          <w:sz w:val="24"/>
          <w:szCs w:val="22"/>
        </w:rPr>
        <w:t xml:space="preserve">- </w:t>
      </w:r>
      <w:r w:rsidRPr="001F192C">
        <w:rPr>
          <w:rFonts w:ascii="Times New Roman" w:hAnsi="Times New Roman"/>
          <w:b/>
          <w:sz w:val="24"/>
          <w:szCs w:val="22"/>
        </w:rPr>
        <w:t>Auto</w:t>
      </w:r>
      <w:r w:rsidR="00FE5020" w:rsidRPr="001F192C">
        <w:rPr>
          <w:rFonts w:ascii="Times New Roman" w:hAnsi="Times New Roman"/>
          <w:b/>
          <w:sz w:val="24"/>
          <w:szCs w:val="22"/>
        </w:rPr>
        <w:t xml:space="preserve"> data file name</w:t>
      </w:r>
      <w:r w:rsidR="00575385" w:rsidRPr="001F192C">
        <w:rPr>
          <w:rFonts w:ascii="Times New Roman" w:hAnsi="Times New Roman"/>
          <w:b/>
          <w:sz w:val="24"/>
          <w:szCs w:val="22"/>
        </w:rPr>
        <w:t>:</w:t>
      </w:r>
      <w:r w:rsidR="00575385" w:rsidRPr="001F192C">
        <w:rPr>
          <w:rFonts w:ascii="Times New Roman" w:hAnsi="Times New Roman"/>
          <w:sz w:val="24"/>
          <w:szCs w:val="22"/>
        </w:rPr>
        <w:t xml:space="preserve"> </w:t>
      </w:r>
    </w:p>
    <w:p w14:paraId="722C3268" w14:textId="4E6CA208" w:rsidR="00575385" w:rsidRPr="001F192C" w:rsidRDefault="00FE5020">
      <w:pPr>
        <w:ind w:left="1080" w:firstLine="360"/>
        <w:rPr>
          <w:rFonts w:ascii="Times New Roman" w:hAnsi="Times New Roman"/>
          <w:sz w:val="24"/>
          <w:szCs w:val="22"/>
        </w:rPr>
      </w:pPr>
      <w:r w:rsidRPr="001F192C">
        <w:rPr>
          <w:rFonts w:ascii="Times New Roman" w:hAnsi="Times New Roman"/>
          <w:sz w:val="24"/>
          <w:szCs w:val="22"/>
        </w:rPr>
        <w:t>F</w:t>
      </w:r>
      <w:r w:rsidR="00575385" w:rsidRPr="001F192C">
        <w:rPr>
          <w:rFonts w:ascii="Times New Roman" w:hAnsi="Times New Roman"/>
          <w:sz w:val="24"/>
          <w:szCs w:val="22"/>
        </w:rPr>
        <w:t xml:space="preserve">or a county mutual with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2"/>
          </w:rPr>
          <w:t>TDI</w:t>
        </w:r>
      </w:smartTag>
      <w:r w:rsidR="00575385" w:rsidRPr="001F192C">
        <w:rPr>
          <w:rFonts w:ascii="Times New Roman" w:hAnsi="Times New Roman"/>
          <w:sz w:val="24"/>
          <w:szCs w:val="22"/>
        </w:rPr>
        <w:t xml:space="preserve"> number 12345 and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2"/>
          </w:rPr>
          <w:t>MGA</w:t>
        </w:r>
      </w:smartTag>
      <w:r w:rsidR="00575385" w:rsidRPr="001F192C">
        <w:rPr>
          <w:rFonts w:ascii="Times New Roman" w:hAnsi="Times New Roman"/>
          <w:sz w:val="24"/>
          <w:szCs w:val="22"/>
        </w:rPr>
        <w:t xml:space="preserve"> number 9: </w:t>
      </w:r>
      <w:r w:rsidR="00575385" w:rsidRPr="001F192C">
        <w:rPr>
          <w:rFonts w:ascii="Times New Roman" w:hAnsi="Times New Roman"/>
          <w:sz w:val="24"/>
          <w:szCs w:val="22"/>
        </w:rPr>
        <w:br w:type="textWrapping" w:clear="all"/>
      </w:r>
      <w:r w:rsidR="00575385" w:rsidRPr="001F192C">
        <w:rPr>
          <w:rFonts w:ascii="Times New Roman" w:hAnsi="Times New Roman"/>
          <w:sz w:val="24"/>
          <w:szCs w:val="22"/>
        </w:rPr>
        <w:tab/>
      </w:r>
      <w:r w:rsidR="00575385" w:rsidRPr="001F192C">
        <w:rPr>
          <w:rFonts w:ascii="Times New Roman" w:hAnsi="Times New Roman"/>
          <w:sz w:val="24"/>
          <w:szCs w:val="22"/>
        </w:rPr>
        <w:tab/>
        <w:t>012345-009-A-C-</w:t>
      </w:r>
      <w:r w:rsidR="008B5EBA" w:rsidRPr="001F192C">
        <w:rPr>
          <w:rFonts w:ascii="Times New Roman" w:hAnsi="Times New Roman"/>
          <w:sz w:val="24"/>
          <w:szCs w:val="22"/>
        </w:rPr>
        <w:t>201</w:t>
      </w:r>
      <w:r w:rsidR="00356CEA" w:rsidRPr="001F192C">
        <w:rPr>
          <w:rFonts w:ascii="Times New Roman" w:hAnsi="Times New Roman"/>
          <w:sz w:val="24"/>
          <w:szCs w:val="22"/>
        </w:rPr>
        <w:t>8</w:t>
      </w:r>
      <w:r w:rsidR="00C21CD7" w:rsidRPr="001F192C">
        <w:rPr>
          <w:rFonts w:ascii="Times New Roman" w:hAnsi="Times New Roman"/>
          <w:sz w:val="24"/>
          <w:szCs w:val="22"/>
        </w:rPr>
        <w:t>0</w:t>
      </w:r>
      <w:r w:rsidR="00EF71FA" w:rsidRPr="001F192C">
        <w:rPr>
          <w:rFonts w:ascii="Times New Roman" w:hAnsi="Times New Roman"/>
          <w:sz w:val="24"/>
          <w:szCs w:val="22"/>
        </w:rPr>
        <w:t>6</w:t>
      </w:r>
      <w:r w:rsidR="00C21CD7" w:rsidRPr="001F192C">
        <w:rPr>
          <w:rFonts w:ascii="Times New Roman" w:hAnsi="Times New Roman"/>
          <w:sz w:val="24"/>
          <w:szCs w:val="22"/>
        </w:rPr>
        <w:t>01</w:t>
      </w:r>
      <w:r w:rsidR="00575385" w:rsidRPr="001F192C">
        <w:rPr>
          <w:rFonts w:ascii="Times New Roman" w:hAnsi="Times New Roman"/>
          <w:sz w:val="24"/>
          <w:szCs w:val="22"/>
        </w:rPr>
        <w:t>.txt</w:t>
      </w:r>
      <w:r w:rsidR="00575385" w:rsidRPr="001F192C">
        <w:rPr>
          <w:rFonts w:ascii="Times New Roman" w:hAnsi="Times New Roman"/>
          <w:sz w:val="24"/>
          <w:szCs w:val="22"/>
        </w:rPr>
        <w:br w:type="textWrapping" w:clear="all"/>
      </w:r>
      <w:r w:rsidR="00575385" w:rsidRPr="001F192C">
        <w:rPr>
          <w:rFonts w:ascii="Times New Roman" w:hAnsi="Times New Roman"/>
          <w:sz w:val="24"/>
          <w:szCs w:val="22"/>
        </w:rPr>
        <w:tab/>
      </w:r>
      <w:r w:rsidR="00575385" w:rsidRPr="001F192C">
        <w:rPr>
          <w:rFonts w:ascii="Times New Roman" w:hAnsi="Times New Roman"/>
          <w:sz w:val="24"/>
          <w:szCs w:val="22"/>
        </w:rPr>
        <w:tab/>
        <w:t>012345-009-A-T-</w:t>
      </w:r>
      <w:r w:rsidR="008B5EBA" w:rsidRPr="001F192C">
        <w:rPr>
          <w:rFonts w:ascii="Times New Roman" w:hAnsi="Times New Roman"/>
          <w:sz w:val="24"/>
          <w:szCs w:val="22"/>
        </w:rPr>
        <w:t>201</w:t>
      </w:r>
      <w:r w:rsidR="00356CEA" w:rsidRPr="001F192C">
        <w:rPr>
          <w:rFonts w:ascii="Times New Roman" w:hAnsi="Times New Roman"/>
          <w:sz w:val="24"/>
          <w:szCs w:val="22"/>
        </w:rPr>
        <w:t>8</w:t>
      </w:r>
      <w:r w:rsidR="00575385" w:rsidRPr="001F192C">
        <w:rPr>
          <w:rFonts w:ascii="Times New Roman" w:hAnsi="Times New Roman"/>
          <w:sz w:val="24"/>
          <w:szCs w:val="22"/>
        </w:rPr>
        <w:t>0</w:t>
      </w:r>
      <w:r w:rsidR="00EF71FA" w:rsidRPr="001F192C">
        <w:rPr>
          <w:rFonts w:ascii="Times New Roman" w:hAnsi="Times New Roman"/>
          <w:sz w:val="24"/>
          <w:szCs w:val="22"/>
        </w:rPr>
        <w:t>6</w:t>
      </w:r>
      <w:r w:rsidR="00575385" w:rsidRPr="001F192C">
        <w:rPr>
          <w:rFonts w:ascii="Times New Roman" w:hAnsi="Times New Roman"/>
          <w:sz w:val="24"/>
          <w:szCs w:val="22"/>
        </w:rPr>
        <w:t>01.txt</w:t>
      </w:r>
      <w:r w:rsidR="00575385" w:rsidRPr="001F192C">
        <w:rPr>
          <w:rFonts w:ascii="Times New Roman" w:hAnsi="Times New Roman"/>
          <w:sz w:val="24"/>
          <w:szCs w:val="22"/>
        </w:rPr>
        <w:br w:type="textWrapping" w:clear="all"/>
      </w:r>
      <w:r w:rsidR="00575385" w:rsidRPr="001F192C">
        <w:rPr>
          <w:rFonts w:ascii="Times New Roman" w:hAnsi="Times New Roman"/>
          <w:sz w:val="24"/>
          <w:szCs w:val="22"/>
        </w:rPr>
        <w:br w:type="textWrapping" w:clear="all"/>
      </w:r>
      <w:r w:rsidR="00575385" w:rsidRPr="001F192C">
        <w:rPr>
          <w:rFonts w:ascii="Times New Roman" w:hAnsi="Times New Roman"/>
          <w:sz w:val="24"/>
          <w:szCs w:val="22"/>
        </w:rPr>
        <w:tab/>
      </w:r>
      <w:r w:rsidR="00575385" w:rsidRPr="001F192C">
        <w:rPr>
          <w:rFonts w:ascii="Times New Roman" w:hAnsi="Times New Roman"/>
          <w:sz w:val="24"/>
          <w:szCs w:val="22"/>
        </w:rPr>
        <w:tab/>
        <w:t xml:space="preserve">If there is no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2"/>
          </w:rPr>
          <w:t>MGA</w:t>
        </w:r>
      </w:smartTag>
      <w:r w:rsidR="00575385" w:rsidRPr="001F192C">
        <w:rPr>
          <w:rFonts w:ascii="Times New Roman" w:hAnsi="Times New Roman"/>
          <w:sz w:val="24"/>
          <w:szCs w:val="22"/>
        </w:rPr>
        <w:t xml:space="preserve"> involved, then use 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>000</w:t>
      </w:r>
      <w:r w:rsidR="00113D74" w:rsidRPr="001F192C">
        <w:rPr>
          <w:rFonts w:ascii="Times New Roman" w:hAnsi="Times New Roman"/>
          <w:sz w:val="24"/>
          <w:szCs w:val="22"/>
        </w:rPr>
        <w:t>"</w:t>
      </w:r>
      <w:r w:rsidR="00575385" w:rsidRPr="001F192C">
        <w:rPr>
          <w:rFonts w:ascii="Times New Roman" w:hAnsi="Times New Roman"/>
          <w:sz w:val="24"/>
          <w:szCs w:val="22"/>
        </w:rPr>
        <w:t xml:space="preserve"> in place of the </w:t>
      </w:r>
      <w:smartTag w:uri="urn:schemas-microsoft-com:office:smarttags" w:element="stockticker">
        <w:r w:rsidR="00575385" w:rsidRPr="001F192C">
          <w:rPr>
            <w:rFonts w:ascii="Times New Roman" w:hAnsi="Times New Roman"/>
            <w:sz w:val="24"/>
            <w:szCs w:val="22"/>
          </w:rPr>
          <w:t>MGA</w:t>
        </w:r>
      </w:smartTag>
      <w:r w:rsidR="00575385" w:rsidRPr="001F192C">
        <w:rPr>
          <w:rFonts w:ascii="Times New Roman" w:hAnsi="Times New Roman"/>
          <w:sz w:val="24"/>
          <w:szCs w:val="22"/>
        </w:rPr>
        <w:t xml:space="preserve"> number.</w:t>
      </w:r>
      <w:r w:rsidR="00575385" w:rsidRPr="001F192C">
        <w:rPr>
          <w:rFonts w:ascii="Times New Roman" w:hAnsi="Times New Roman"/>
          <w:sz w:val="24"/>
          <w:szCs w:val="22"/>
        </w:rPr>
        <w:br w:type="textWrapping" w:clear="all"/>
        <w:t> </w:t>
      </w:r>
      <w:r w:rsidR="00575385" w:rsidRPr="001F192C">
        <w:rPr>
          <w:rFonts w:ascii="Times New Roman" w:hAnsi="Times New Roman"/>
          <w:sz w:val="24"/>
          <w:szCs w:val="22"/>
        </w:rPr>
        <w:br w:type="textWrapping" w:clear="all"/>
      </w:r>
      <w:r w:rsidRPr="001F192C">
        <w:rPr>
          <w:rFonts w:ascii="Times New Roman" w:hAnsi="Times New Roman"/>
          <w:b/>
          <w:sz w:val="24"/>
          <w:szCs w:val="22"/>
        </w:rPr>
        <w:t xml:space="preserve">Example - </w:t>
      </w:r>
      <w:r w:rsidR="00575385" w:rsidRPr="001F192C">
        <w:rPr>
          <w:rFonts w:ascii="Times New Roman" w:hAnsi="Times New Roman"/>
          <w:b/>
          <w:sz w:val="24"/>
          <w:szCs w:val="22"/>
        </w:rPr>
        <w:t>Homeowner</w:t>
      </w:r>
      <w:r w:rsidRPr="001F192C">
        <w:rPr>
          <w:rFonts w:ascii="Times New Roman" w:hAnsi="Times New Roman"/>
          <w:b/>
          <w:sz w:val="24"/>
          <w:szCs w:val="22"/>
        </w:rPr>
        <w:t xml:space="preserve"> data file name</w:t>
      </w:r>
      <w:r w:rsidR="00575385" w:rsidRPr="001F192C">
        <w:rPr>
          <w:rFonts w:ascii="Times New Roman" w:hAnsi="Times New Roman"/>
          <w:b/>
          <w:sz w:val="24"/>
          <w:szCs w:val="22"/>
        </w:rPr>
        <w:t>:</w:t>
      </w:r>
      <w:r w:rsidR="00575385" w:rsidRPr="001F192C">
        <w:rPr>
          <w:rFonts w:ascii="Times New Roman" w:hAnsi="Times New Roman"/>
          <w:sz w:val="24"/>
          <w:szCs w:val="22"/>
        </w:rPr>
        <w:br w:type="textWrapping" w:clear="all"/>
      </w:r>
      <w:r w:rsidR="00575385" w:rsidRPr="007D0176">
        <w:rPr>
          <w:rFonts w:asciiTheme="minorHAnsi" w:hAnsiTheme="minorHAnsi"/>
          <w:sz w:val="22"/>
          <w:szCs w:val="22"/>
        </w:rPr>
        <w:tab/>
      </w:r>
      <w:r w:rsidR="00575385" w:rsidRPr="007D0176">
        <w:rPr>
          <w:rFonts w:asciiTheme="minorHAnsi" w:hAnsiTheme="minorHAnsi"/>
          <w:sz w:val="22"/>
          <w:szCs w:val="22"/>
        </w:rPr>
        <w:tab/>
      </w:r>
      <w:r w:rsidR="00575385" w:rsidRPr="001F192C">
        <w:rPr>
          <w:rFonts w:ascii="Times New Roman" w:hAnsi="Times New Roman"/>
          <w:sz w:val="24"/>
          <w:szCs w:val="22"/>
        </w:rPr>
        <w:t>012345-000-R-I-</w:t>
      </w:r>
      <w:r w:rsidR="008B5EBA" w:rsidRPr="001F192C">
        <w:rPr>
          <w:rFonts w:ascii="Times New Roman" w:hAnsi="Times New Roman"/>
          <w:sz w:val="24"/>
          <w:szCs w:val="22"/>
        </w:rPr>
        <w:t>201</w:t>
      </w:r>
      <w:r w:rsidR="00356CEA" w:rsidRPr="001F192C">
        <w:rPr>
          <w:rFonts w:ascii="Times New Roman" w:hAnsi="Times New Roman"/>
          <w:sz w:val="24"/>
          <w:szCs w:val="22"/>
        </w:rPr>
        <w:t>8</w:t>
      </w:r>
      <w:r w:rsidR="00575385" w:rsidRPr="001F192C">
        <w:rPr>
          <w:rFonts w:ascii="Times New Roman" w:hAnsi="Times New Roman"/>
          <w:sz w:val="24"/>
          <w:szCs w:val="22"/>
        </w:rPr>
        <w:t>0601.txt</w:t>
      </w:r>
      <w:r w:rsidR="00575385" w:rsidRPr="001F192C">
        <w:rPr>
          <w:rFonts w:ascii="Times New Roman" w:hAnsi="Times New Roman"/>
          <w:sz w:val="24"/>
          <w:szCs w:val="22"/>
        </w:rPr>
        <w:br w:type="textWrapping" w:clear="all"/>
      </w:r>
      <w:r w:rsidR="00575385" w:rsidRPr="001F192C">
        <w:rPr>
          <w:rFonts w:ascii="Times New Roman" w:hAnsi="Times New Roman"/>
          <w:sz w:val="24"/>
          <w:szCs w:val="22"/>
        </w:rPr>
        <w:tab/>
      </w:r>
      <w:r w:rsidR="00575385" w:rsidRPr="001F192C">
        <w:rPr>
          <w:rFonts w:ascii="Times New Roman" w:hAnsi="Times New Roman"/>
          <w:sz w:val="24"/>
          <w:szCs w:val="22"/>
        </w:rPr>
        <w:tab/>
        <w:t>012345-000-R-E-</w:t>
      </w:r>
      <w:r w:rsidR="00644AAE" w:rsidRPr="001F192C">
        <w:rPr>
          <w:rFonts w:ascii="Times New Roman" w:hAnsi="Times New Roman"/>
          <w:sz w:val="24"/>
          <w:szCs w:val="22"/>
        </w:rPr>
        <w:t>201</w:t>
      </w:r>
      <w:r w:rsidR="00356CEA" w:rsidRPr="001F192C">
        <w:rPr>
          <w:rFonts w:ascii="Times New Roman" w:hAnsi="Times New Roman"/>
          <w:sz w:val="24"/>
          <w:szCs w:val="22"/>
        </w:rPr>
        <w:t>8</w:t>
      </w:r>
      <w:r w:rsidR="00575385" w:rsidRPr="001F192C">
        <w:rPr>
          <w:rFonts w:ascii="Times New Roman" w:hAnsi="Times New Roman"/>
          <w:sz w:val="24"/>
          <w:szCs w:val="22"/>
        </w:rPr>
        <w:t>0601.txt</w:t>
      </w:r>
      <w:r w:rsidR="00575385" w:rsidRPr="001F192C">
        <w:rPr>
          <w:rFonts w:ascii="Times New Roman" w:hAnsi="Times New Roman"/>
          <w:sz w:val="24"/>
          <w:szCs w:val="22"/>
        </w:rPr>
        <w:br w:type="textWrapping" w:clear="all"/>
      </w:r>
    </w:p>
    <w:p w14:paraId="2496A59C" w14:textId="77777777" w:rsidR="008B5EBA" w:rsidRPr="00E656C4" w:rsidRDefault="008B5EBA" w:rsidP="004163A7">
      <w:pPr>
        <w:outlineLvl w:val="0"/>
        <w:rPr>
          <w:rFonts w:asciiTheme="minorHAnsi" w:hAnsiTheme="minorHAnsi" w:cs="Arial"/>
          <w:b/>
          <w:sz w:val="22"/>
          <w:szCs w:val="22"/>
        </w:rPr>
      </w:pPr>
      <w:r w:rsidRPr="00E656C4">
        <w:rPr>
          <w:rFonts w:asciiTheme="minorHAnsi" w:hAnsiTheme="minorHAnsi" w:cs="Arial"/>
          <w:b/>
          <w:sz w:val="22"/>
          <w:szCs w:val="22"/>
        </w:rPr>
        <w:br w:type="page"/>
      </w:r>
    </w:p>
    <w:p w14:paraId="425C25D1" w14:textId="4B6582B3" w:rsidR="00575385" w:rsidRPr="00C109DC" w:rsidRDefault="004710DD" w:rsidP="004163A7">
      <w:pPr>
        <w:outlineLvl w:val="0"/>
        <w:rPr>
          <w:rFonts w:ascii="Times New Roman" w:hAnsi="Times New Roman"/>
          <w:b/>
          <w:sz w:val="24"/>
          <w:szCs w:val="24"/>
        </w:rPr>
      </w:pPr>
      <w:r w:rsidRPr="00C109DC">
        <w:rPr>
          <w:rFonts w:ascii="Times New Roman" w:hAnsi="Times New Roman"/>
          <w:b/>
          <w:sz w:val="24"/>
          <w:szCs w:val="24"/>
        </w:rPr>
        <w:lastRenderedPageBreak/>
        <w:t>D</w:t>
      </w:r>
      <w:r w:rsidR="00C109DC" w:rsidRPr="00C109DC">
        <w:rPr>
          <w:rFonts w:ascii="Times New Roman" w:hAnsi="Times New Roman"/>
          <w:b/>
          <w:sz w:val="24"/>
          <w:szCs w:val="24"/>
        </w:rPr>
        <w:t>ata</w:t>
      </w:r>
      <w:r w:rsidRPr="00C109DC">
        <w:rPr>
          <w:rFonts w:ascii="Times New Roman" w:hAnsi="Times New Roman"/>
          <w:b/>
          <w:sz w:val="24"/>
          <w:szCs w:val="24"/>
        </w:rPr>
        <w:t xml:space="preserve"> F</w:t>
      </w:r>
      <w:r w:rsidR="00C109DC" w:rsidRPr="00C109DC">
        <w:rPr>
          <w:rFonts w:ascii="Times New Roman" w:hAnsi="Times New Roman"/>
          <w:b/>
          <w:sz w:val="24"/>
          <w:szCs w:val="24"/>
        </w:rPr>
        <w:t>ile</w:t>
      </w:r>
      <w:r w:rsidRPr="00C109DC">
        <w:rPr>
          <w:rFonts w:ascii="Times New Roman" w:hAnsi="Times New Roman"/>
          <w:b/>
          <w:sz w:val="24"/>
          <w:szCs w:val="24"/>
        </w:rPr>
        <w:t xml:space="preserve"> FAQ</w:t>
      </w:r>
      <w:r w:rsidR="00C109DC" w:rsidRPr="00C109DC">
        <w:rPr>
          <w:rFonts w:ascii="Times New Roman" w:hAnsi="Times New Roman"/>
          <w:b/>
          <w:sz w:val="24"/>
          <w:szCs w:val="24"/>
        </w:rPr>
        <w:t>s</w:t>
      </w:r>
    </w:p>
    <w:p w14:paraId="64239C17" w14:textId="1053E12D" w:rsidR="00575385" w:rsidRPr="00C109DC" w:rsidRDefault="00575385" w:rsidP="004163A7">
      <w:pPr>
        <w:rPr>
          <w:rFonts w:ascii="Times New Roman" w:hAnsi="Times New Roman"/>
          <w:sz w:val="24"/>
          <w:szCs w:val="24"/>
        </w:rPr>
      </w:pPr>
    </w:p>
    <w:p w14:paraId="4527FE0A" w14:textId="77777777" w:rsidR="00575385" w:rsidRPr="00C109DC" w:rsidRDefault="00575385" w:rsidP="004163A7">
      <w:pPr>
        <w:rPr>
          <w:rStyle w:val="Strong"/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sz w:val="24"/>
          <w:szCs w:val="24"/>
        </w:rPr>
        <w:t>Q</w:t>
      </w:r>
      <w:r w:rsidR="00C554E1" w:rsidRPr="00C109DC">
        <w:rPr>
          <w:rStyle w:val="Strong"/>
          <w:rFonts w:ascii="Times New Roman" w:hAnsi="Times New Roman"/>
          <w:sz w:val="24"/>
          <w:szCs w:val="24"/>
        </w:rPr>
        <w:t>uestion</w:t>
      </w:r>
      <w:r w:rsidRPr="00C109DC">
        <w:rPr>
          <w:rStyle w:val="Strong"/>
          <w:rFonts w:ascii="Times New Roman" w:hAnsi="Times New Roman"/>
          <w:sz w:val="24"/>
          <w:szCs w:val="24"/>
        </w:rPr>
        <w:t>: In the record layout Excel spreadsheet, are the profiles specified in each row intended to be column or row headings?</w:t>
      </w:r>
    </w:p>
    <w:p w14:paraId="2A499DC0" w14:textId="77777777" w:rsidR="00C554E1" w:rsidRPr="00C109DC" w:rsidRDefault="00C554E1" w:rsidP="004163A7">
      <w:pPr>
        <w:rPr>
          <w:rFonts w:ascii="Times New Roman" w:hAnsi="Times New Roman"/>
          <w:sz w:val="24"/>
          <w:szCs w:val="24"/>
        </w:rPr>
      </w:pPr>
    </w:p>
    <w:p w14:paraId="6535999A" w14:textId="1998E851" w:rsidR="00575385" w:rsidRPr="00C109DC" w:rsidRDefault="00575385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sz w:val="24"/>
          <w:szCs w:val="24"/>
        </w:rPr>
        <w:t>A</w:t>
      </w:r>
      <w:r w:rsidR="00C554E1" w:rsidRPr="00C109DC">
        <w:rPr>
          <w:rStyle w:val="Strong"/>
          <w:rFonts w:ascii="Times New Roman" w:hAnsi="Times New Roman"/>
          <w:sz w:val="24"/>
          <w:szCs w:val="24"/>
        </w:rPr>
        <w:t>nswer</w:t>
      </w:r>
      <w:r w:rsidRPr="00C109DC">
        <w:rPr>
          <w:rStyle w:val="Strong"/>
          <w:rFonts w:ascii="Times New Roman" w:hAnsi="Times New Roman"/>
          <w:sz w:val="24"/>
          <w:szCs w:val="24"/>
        </w:rPr>
        <w:t>:</w:t>
      </w:r>
      <w:r w:rsidRPr="00C109DC">
        <w:rPr>
          <w:rFonts w:ascii="Times New Roman" w:hAnsi="Times New Roman"/>
          <w:sz w:val="24"/>
          <w:szCs w:val="24"/>
        </w:rPr>
        <w:t xml:space="preserve"> The items in column B of the record layout Excel file (Record Layout and ZIP </w:t>
      </w:r>
      <w:r w:rsidR="006F6AA6" w:rsidRPr="00C109DC">
        <w:rPr>
          <w:rFonts w:ascii="Times New Roman" w:hAnsi="Times New Roman"/>
          <w:sz w:val="24"/>
          <w:szCs w:val="24"/>
        </w:rPr>
        <w:t xml:space="preserve">code </w:t>
      </w:r>
      <w:r w:rsidR="00F81EE6" w:rsidRPr="00C109DC">
        <w:rPr>
          <w:rFonts w:ascii="Times New Roman" w:hAnsi="Times New Roman"/>
          <w:sz w:val="24"/>
          <w:szCs w:val="24"/>
        </w:rPr>
        <w:t>lists</w:t>
      </w:r>
      <w:r w:rsidR="00356CEA" w:rsidRPr="00C109DC">
        <w:rPr>
          <w:rFonts w:ascii="Times New Roman" w:hAnsi="Times New Roman"/>
          <w:sz w:val="24"/>
          <w:szCs w:val="24"/>
        </w:rPr>
        <w:t xml:space="preserve"> – 2018 </w:t>
      </w:r>
      <w:proofErr w:type="spellStart"/>
      <w:r w:rsidR="00356CEA" w:rsidRPr="00C109DC">
        <w:rPr>
          <w:rFonts w:ascii="Times New Roman" w:hAnsi="Times New Roman"/>
          <w:sz w:val="24"/>
          <w:szCs w:val="24"/>
        </w:rPr>
        <w:t>HelpInsure</w:t>
      </w:r>
      <w:proofErr w:type="spellEnd"/>
      <w:r w:rsidR="00356CEA" w:rsidRPr="00C109DC">
        <w:rPr>
          <w:rFonts w:ascii="Times New Roman" w:hAnsi="Times New Roman"/>
          <w:sz w:val="24"/>
          <w:szCs w:val="24"/>
        </w:rPr>
        <w:t xml:space="preserve"> Data Call</w:t>
      </w:r>
      <w:r w:rsidRPr="00C109DC">
        <w:rPr>
          <w:rFonts w:ascii="Times New Roman" w:hAnsi="Times New Roman"/>
          <w:sz w:val="24"/>
          <w:szCs w:val="24"/>
        </w:rPr>
        <w:t>.xls</w:t>
      </w:r>
      <w:r w:rsidR="00C479BA" w:rsidRPr="00C109DC">
        <w:rPr>
          <w:rFonts w:ascii="Times New Roman" w:hAnsi="Times New Roman"/>
          <w:sz w:val="24"/>
          <w:szCs w:val="24"/>
        </w:rPr>
        <w:t>x</w:t>
      </w:r>
      <w:r w:rsidRPr="00C109DC">
        <w:rPr>
          <w:rFonts w:ascii="Times New Roman" w:hAnsi="Times New Roman"/>
          <w:sz w:val="24"/>
          <w:szCs w:val="24"/>
        </w:rPr>
        <w:t>) are column headings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Pr="00C109DC">
        <w:rPr>
          <w:rFonts w:ascii="Times New Roman" w:hAnsi="Times New Roman"/>
          <w:sz w:val="24"/>
          <w:szCs w:val="24"/>
        </w:rPr>
        <w:t xml:space="preserve">The record layout is a guide or template to develop the sample rates for each of the more than 300 </w:t>
      </w:r>
      <w:r w:rsidR="006C5E6A" w:rsidRPr="00C109DC">
        <w:rPr>
          <w:rFonts w:ascii="Times New Roman" w:hAnsi="Times New Roman"/>
          <w:sz w:val="24"/>
          <w:szCs w:val="24"/>
        </w:rPr>
        <w:t xml:space="preserve">ZIP </w:t>
      </w:r>
      <w:r w:rsidR="00DD1C6B" w:rsidRPr="00C109DC">
        <w:rPr>
          <w:rFonts w:ascii="Times New Roman" w:hAnsi="Times New Roman"/>
          <w:sz w:val="24"/>
          <w:szCs w:val="24"/>
        </w:rPr>
        <w:t>codes</w:t>
      </w:r>
      <w:r w:rsidRPr="00C109DC">
        <w:rPr>
          <w:rFonts w:ascii="Times New Roman" w:hAnsi="Times New Roman"/>
          <w:sz w:val="24"/>
          <w:szCs w:val="24"/>
        </w:rPr>
        <w:t>; please do not submit the data in an Excel spreadsheet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</w:p>
    <w:p w14:paraId="54529464" w14:textId="77777777" w:rsidR="00575385" w:rsidRPr="00C109DC" w:rsidRDefault="00575385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 </w:t>
      </w:r>
    </w:p>
    <w:p w14:paraId="7F13AC4C" w14:textId="77777777" w:rsidR="00575385" w:rsidRPr="00C109DC" w:rsidRDefault="00575385" w:rsidP="004163A7">
      <w:pPr>
        <w:outlineLvl w:val="0"/>
        <w:rPr>
          <w:rStyle w:val="Strong"/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sz w:val="24"/>
          <w:szCs w:val="24"/>
        </w:rPr>
        <w:t xml:space="preserve">Q: Should the </w:t>
      </w:r>
      <w:r w:rsidR="006C5E6A" w:rsidRPr="00C109DC">
        <w:rPr>
          <w:rStyle w:val="Strong"/>
          <w:rFonts w:ascii="Times New Roman" w:hAnsi="Times New Roman"/>
          <w:sz w:val="24"/>
          <w:szCs w:val="24"/>
        </w:rPr>
        <w:t xml:space="preserve">ZIP </w:t>
      </w:r>
      <w:r w:rsidR="00DD1C6B" w:rsidRPr="00C109DC">
        <w:rPr>
          <w:rStyle w:val="Strong"/>
          <w:rFonts w:ascii="Times New Roman" w:hAnsi="Times New Roman"/>
          <w:sz w:val="24"/>
          <w:szCs w:val="24"/>
        </w:rPr>
        <w:t xml:space="preserve">code </w:t>
      </w:r>
      <w:r w:rsidRPr="00C109DC">
        <w:rPr>
          <w:rStyle w:val="Strong"/>
          <w:rFonts w:ascii="Times New Roman" w:hAnsi="Times New Roman"/>
          <w:sz w:val="24"/>
          <w:szCs w:val="24"/>
        </w:rPr>
        <w:t>and county be listed in the output file?</w:t>
      </w:r>
    </w:p>
    <w:p w14:paraId="30C5D5FF" w14:textId="77777777" w:rsidR="00C554E1" w:rsidRPr="00C109DC" w:rsidRDefault="00C554E1" w:rsidP="004163A7">
      <w:pPr>
        <w:outlineLvl w:val="0"/>
        <w:rPr>
          <w:rFonts w:ascii="Times New Roman" w:hAnsi="Times New Roman"/>
          <w:sz w:val="24"/>
          <w:szCs w:val="24"/>
        </w:rPr>
      </w:pPr>
    </w:p>
    <w:p w14:paraId="30AF712D" w14:textId="56226F64" w:rsidR="00575385" w:rsidRPr="00C109DC" w:rsidRDefault="004710DD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b w:val="0"/>
          <w:sz w:val="24"/>
          <w:szCs w:val="24"/>
        </w:rPr>
        <w:t>A:</w:t>
      </w:r>
      <w:r w:rsidR="00575385" w:rsidRPr="00C109DC">
        <w:rPr>
          <w:rFonts w:ascii="Times New Roman" w:hAnsi="Times New Roman"/>
          <w:sz w:val="24"/>
          <w:szCs w:val="24"/>
        </w:rPr>
        <w:t xml:space="preserve"> Yes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="00575385" w:rsidRPr="00C109DC">
        <w:rPr>
          <w:rFonts w:ascii="Times New Roman" w:hAnsi="Times New Roman"/>
          <w:sz w:val="24"/>
          <w:szCs w:val="24"/>
        </w:rPr>
        <w:t xml:space="preserve">Each record in the data file includes the sample rates for one </w:t>
      </w:r>
      <w:r w:rsidR="006C5E6A" w:rsidRPr="00C109DC">
        <w:rPr>
          <w:rFonts w:ascii="Times New Roman" w:hAnsi="Times New Roman"/>
          <w:sz w:val="24"/>
          <w:szCs w:val="24"/>
        </w:rPr>
        <w:t xml:space="preserve">ZIP </w:t>
      </w:r>
      <w:r w:rsidR="00DD1C6B" w:rsidRPr="00C109DC">
        <w:rPr>
          <w:rFonts w:ascii="Times New Roman" w:hAnsi="Times New Roman"/>
          <w:sz w:val="24"/>
          <w:szCs w:val="24"/>
        </w:rPr>
        <w:t xml:space="preserve">code </w:t>
      </w:r>
      <w:r w:rsidR="00FE5020" w:rsidRPr="00C109DC">
        <w:rPr>
          <w:rFonts w:ascii="Times New Roman" w:hAnsi="Times New Roman"/>
          <w:sz w:val="24"/>
          <w:szCs w:val="24"/>
        </w:rPr>
        <w:t xml:space="preserve">and </w:t>
      </w:r>
      <w:r w:rsidR="00C554E1" w:rsidRPr="00C109DC">
        <w:rPr>
          <w:rFonts w:ascii="Times New Roman" w:hAnsi="Times New Roman"/>
          <w:sz w:val="24"/>
          <w:szCs w:val="24"/>
        </w:rPr>
        <w:t>county c</w:t>
      </w:r>
      <w:r w:rsidR="00FE5020" w:rsidRPr="00C109DC">
        <w:rPr>
          <w:rFonts w:ascii="Times New Roman" w:hAnsi="Times New Roman"/>
          <w:sz w:val="24"/>
          <w:szCs w:val="24"/>
        </w:rPr>
        <w:t xml:space="preserve">ode </w:t>
      </w:r>
      <w:r w:rsidR="00575385" w:rsidRPr="00C109DC">
        <w:rPr>
          <w:rFonts w:ascii="Times New Roman" w:hAnsi="Times New Roman"/>
          <w:sz w:val="24"/>
          <w:szCs w:val="24"/>
        </w:rPr>
        <w:t>combination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="00575385" w:rsidRPr="00C109DC">
        <w:rPr>
          <w:rFonts w:ascii="Times New Roman" w:hAnsi="Times New Roman"/>
          <w:sz w:val="24"/>
          <w:szCs w:val="24"/>
        </w:rPr>
        <w:t>A record begins with the company</w:t>
      </w:r>
      <w:r w:rsidR="003B642E" w:rsidRPr="00C109DC">
        <w:rPr>
          <w:rFonts w:ascii="Times New Roman" w:hAnsi="Times New Roman"/>
          <w:sz w:val="24"/>
          <w:szCs w:val="24"/>
        </w:rPr>
        <w:t>'</w:t>
      </w:r>
      <w:r w:rsidR="00575385" w:rsidRPr="00C109DC">
        <w:rPr>
          <w:rFonts w:ascii="Times New Roman" w:hAnsi="Times New Roman"/>
          <w:sz w:val="24"/>
          <w:szCs w:val="24"/>
        </w:rPr>
        <w:t xml:space="preserve">s </w:t>
      </w:r>
      <w:smartTag w:uri="urn:schemas-microsoft-com:office:smarttags" w:element="stockticker">
        <w:r w:rsidR="00575385" w:rsidRPr="00C109DC">
          <w:rPr>
            <w:rFonts w:ascii="Times New Roman" w:hAnsi="Times New Roman"/>
            <w:sz w:val="24"/>
            <w:szCs w:val="24"/>
          </w:rPr>
          <w:t>TDI</w:t>
        </w:r>
      </w:smartTag>
      <w:r w:rsidR="00575385" w:rsidRPr="00C109DC">
        <w:rPr>
          <w:rFonts w:ascii="Times New Roman" w:hAnsi="Times New Roman"/>
          <w:sz w:val="24"/>
          <w:szCs w:val="24"/>
        </w:rPr>
        <w:t xml:space="preserve"> </w:t>
      </w:r>
      <w:r w:rsidR="004A2E2C" w:rsidRPr="00C109DC">
        <w:rPr>
          <w:rFonts w:ascii="Times New Roman" w:hAnsi="Times New Roman"/>
          <w:sz w:val="24"/>
          <w:szCs w:val="24"/>
        </w:rPr>
        <w:t>number</w:t>
      </w:r>
      <w:r w:rsidR="00575385" w:rsidRPr="00C109DC">
        <w:rPr>
          <w:rFonts w:ascii="Times New Roman" w:hAnsi="Times New Roman"/>
          <w:sz w:val="24"/>
          <w:szCs w:val="24"/>
        </w:rPr>
        <w:t xml:space="preserve">, followed by the </w:t>
      </w:r>
      <w:smartTag w:uri="urn:schemas-microsoft-com:office:smarttags" w:element="stockticker">
        <w:r w:rsidR="00575385" w:rsidRPr="00C109DC">
          <w:rPr>
            <w:rFonts w:ascii="Times New Roman" w:hAnsi="Times New Roman"/>
            <w:sz w:val="24"/>
            <w:szCs w:val="24"/>
          </w:rPr>
          <w:t>MGA</w:t>
        </w:r>
      </w:smartTag>
      <w:r w:rsidR="00575385" w:rsidRPr="00C109DC">
        <w:rPr>
          <w:rFonts w:ascii="Times New Roman" w:hAnsi="Times New Roman"/>
          <w:sz w:val="24"/>
          <w:szCs w:val="24"/>
        </w:rPr>
        <w:t xml:space="preserve"> </w:t>
      </w:r>
      <w:r w:rsidR="004A2E2C" w:rsidRPr="00C109DC">
        <w:rPr>
          <w:rFonts w:ascii="Times New Roman" w:hAnsi="Times New Roman"/>
          <w:sz w:val="24"/>
          <w:szCs w:val="24"/>
        </w:rPr>
        <w:t xml:space="preserve">number </w:t>
      </w:r>
      <w:r w:rsidR="00575385" w:rsidRPr="00C109DC">
        <w:rPr>
          <w:rFonts w:ascii="Times New Roman" w:hAnsi="Times New Roman"/>
          <w:sz w:val="24"/>
          <w:szCs w:val="24"/>
        </w:rPr>
        <w:t>(if applicable)</w:t>
      </w:r>
      <w:r w:rsidR="009941D3" w:rsidRPr="00C109DC">
        <w:rPr>
          <w:rFonts w:ascii="Times New Roman" w:hAnsi="Times New Roman"/>
          <w:sz w:val="24"/>
          <w:szCs w:val="24"/>
        </w:rPr>
        <w:t xml:space="preserve">, </w:t>
      </w:r>
      <w:r w:rsidR="004A2E2C" w:rsidRPr="00C109DC">
        <w:rPr>
          <w:rFonts w:ascii="Times New Roman" w:hAnsi="Times New Roman"/>
          <w:sz w:val="24"/>
          <w:szCs w:val="24"/>
        </w:rPr>
        <w:t>f</w:t>
      </w:r>
      <w:r w:rsidR="009941D3" w:rsidRPr="00C109DC">
        <w:rPr>
          <w:rFonts w:ascii="Times New Roman" w:hAnsi="Times New Roman"/>
          <w:sz w:val="24"/>
          <w:szCs w:val="24"/>
        </w:rPr>
        <w:t>ile</w:t>
      </w:r>
      <w:r w:rsidR="00575385" w:rsidRPr="00C109DC">
        <w:rPr>
          <w:rFonts w:ascii="Times New Roman" w:hAnsi="Times New Roman"/>
          <w:sz w:val="24"/>
          <w:szCs w:val="24"/>
        </w:rPr>
        <w:t xml:space="preserve"> </w:t>
      </w:r>
      <w:r w:rsidR="004A2E2C" w:rsidRPr="00C109DC">
        <w:rPr>
          <w:rFonts w:ascii="Times New Roman" w:hAnsi="Times New Roman"/>
          <w:sz w:val="24"/>
          <w:szCs w:val="24"/>
        </w:rPr>
        <w:t>type</w:t>
      </w:r>
      <w:r w:rsidR="00575385" w:rsidRPr="00C109DC">
        <w:rPr>
          <w:rFonts w:ascii="Times New Roman" w:hAnsi="Times New Roman"/>
          <w:sz w:val="24"/>
          <w:szCs w:val="24"/>
        </w:rPr>
        <w:t xml:space="preserve">, </w:t>
      </w:r>
      <w:r w:rsidR="004A2E2C" w:rsidRPr="00C109DC">
        <w:rPr>
          <w:rFonts w:ascii="Times New Roman" w:hAnsi="Times New Roman"/>
          <w:sz w:val="24"/>
          <w:szCs w:val="24"/>
        </w:rPr>
        <w:t>f</w:t>
      </w:r>
      <w:r w:rsidR="00575385" w:rsidRPr="00C109DC">
        <w:rPr>
          <w:rFonts w:ascii="Times New Roman" w:hAnsi="Times New Roman"/>
          <w:sz w:val="24"/>
          <w:szCs w:val="24"/>
        </w:rPr>
        <w:t xml:space="preserve">ile </w:t>
      </w:r>
      <w:r w:rsidR="004A2E2C" w:rsidRPr="00C109DC">
        <w:rPr>
          <w:rFonts w:ascii="Times New Roman" w:hAnsi="Times New Roman"/>
          <w:sz w:val="24"/>
          <w:szCs w:val="24"/>
        </w:rPr>
        <w:t>subtype</w:t>
      </w:r>
      <w:r w:rsidR="00575385" w:rsidRPr="00C109DC">
        <w:rPr>
          <w:rFonts w:ascii="Times New Roman" w:hAnsi="Times New Roman"/>
          <w:sz w:val="24"/>
          <w:szCs w:val="24"/>
        </w:rPr>
        <w:t xml:space="preserve">, </w:t>
      </w:r>
      <w:r w:rsidR="004A2E2C" w:rsidRPr="00C109DC">
        <w:rPr>
          <w:rFonts w:ascii="Times New Roman" w:hAnsi="Times New Roman"/>
          <w:sz w:val="24"/>
          <w:szCs w:val="24"/>
        </w:rPr>
        <w:t>effective date</w:t>
      </w:r>
      <w:r w:rsidR="009941D3" w:rsidRPr="00C109DC">
        <w:rPr>
          <w:rFonts w:ascii="Times New Roman" w:hAnsi="Times New Roman"/>
          <w:sz w:val="24"/>
          <w:szCs w:val="24"/>
        </w:rPr>
        <w:t xml:space="preserve">, </w:t>
      </w:r>
      <w:r w:rsidR="006C5E6A" w:rsidRPr="00C109DC">
        <w:rPr>
          <w:rFonts w:ascii="Times New Roman" w:hAnsi="Times New Roman"/>
          <w:sz w:val="24"/>
          <w:szCs w:val="24"/>
        </w:rPr>
        <w:t xml:space="preserve">ZIP </w:t>
      </w:r>
      <w:r w:rsidR="004A2E2C" w:rsidRPr="00C109DC">
        <w:rPr>
          <w:rFonts w:ascii="Times New Roman" w:hAnsi="Times New Roman"/>
          <w:sz w:val="24"/>
          <w:szCs w:val="24"/>
        </w:rPr>
        <w:t>code</w:t>
      </w:r>
      <w:r w:rsidR="00575385" w:rsidRPr="00C109DC">
        <w:rPr>
          <w:rFonts w:ascii="Times New Roman" w:hAnsi="Times New Roman"/>
          <w:sz w:val="24"/>
          <w:szCs w:val="24"/>
        </w:rPr>
        <w:t xml:space="preserve">, </w:t>
      </w:r>
      <w:r w:rsidR="0071371E" w:rsidRPr="00C109DC">
        <w:rPr>
          <w:rFonts w:ascii="Times New Roman" w:hAnsi="Times New Roman"/>
          <w:sz w:val="24"/>
          <w:szCs w:val="24"/>
        </w:rPr>
        <w:t>and</w:t>
      </w:r>
      <w:r w:rsidR="00575385" w:rsidRPr="00C109DC">
        <w:rPr>
          <w:rFonts w:ascii="Times New Roman" w:hAnsi="Times New Roman"/>
          <w:sz w:val="24"/>
          <w:szCs w:val="24"/>
        </w:rPr>
        <w:t xml:space="preserve"> </w:t>
      </w:r>
      <w:r w:rsidR="004A2E2C" w:rsidRPr="00C109DC">
        <w:rPr>
          <w:rFonts w:ascii="Times New Roman" w:hAnsi="Times New Roman"/>
          <w:sz w:val="24"/>
          <w:szCs w:val="24"/>
        </w:rPr>
        <w:t>county code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="00575385" w:rsidRPr="00C109DC">
        <w:rPr>
          <w:rFonts w:ascii="Times New Roman" w:hAnsi="Times New Roman"/>
          <w:sz w:val="24"/>
          <w:szCs w:val="24"/>
        </w:rPr>
        <w:t xml:space="preserve">Texas county names and codes are listed with the </w:t>
      </w:r>
      <w:r w:rsidR="006C5E6A" w:rsidRPr="00C109DC">
        <w:rPr>
          <w:rFonts w:ascii="Times New Roman" w:hAnsi="Times New Roman"/>
          <w:sz w:val="24"/>
          <w:szCs w:val="24"/>
        </w:rPr>
        <w:t xml:space="preserve">ZIP </w:t>
      </w:r>
      <w:r w:rsidR="00DD1C6B" w:rsidRPr="00C109DC">
        <w:rPr>
          <w:rFonts w:ascii="Times New Roman" w:hAnsi="Times New Roman"/>
          <w:sz w:val="24"/>
          <w:szCs w:val="24"/>
        </w:rPr>
        <w:t xml:space="preserve">codes </w:t>
      </w:r>
      <w:r w:rsidR="00575385" w:rsidRPr="00C109DC">
        <w:rPr>
          <w:rFonts w:ascii="Times New Roman" w:hAnsi="Times New Roman"/>
          <w:sz w:val="24"/>
          <w:szCs w:val="24"/>
        </w:rPr>
        <w:t xml:space="preserve">in the tabs labeled </w:t>
      </w:r>
      <w:r w:rsidR="00113D74" w:rsidRPr="00C109DC">
        <w:rPr>
          <w:rFonts w:ascii="Times New Roman" w:hAnsi="Times New Roman"/>
          <w:sz w:val="24"/>
          <w:szCs w:val="24"/>
        </w:rPr>
        <w:t>"</w:t>
      </w:r>
      <w:r w:rsidR="00575385" w:rsidRPr="00C109DC">
        <w:rPr>
          <w:rFonts w:ascii="Times New Roman" w:hAnsi="Times New Roman"/>
          <w:sz w:val="24"/>
          <w:szCs w:val="24"/>
        </w:rPr>
        <w:t>Selected ZIPs</w:t>
      </w:r>
      <w:r w:rsidR="00113D74" w:rsidRPr="00C109DC">
        <w:rPr>
          <w:rFonts w:ascii="Times New Roman" w:hAnsi="Times New Roman"/>
          <w:sz w:val="24"/>
          <w:szCs w:val="24"/>
        </w:rPr>
        <w:t>"</w:t>
      </w:r>
      <w:r w:rsidR="00575385" w:rsidRPr="00C109DC">
        <w:rPr>
          <w:rFonts w:ascii="Times New Roman" w:hAnsi="Times New Roman"/>
          <w:sz w:val="24"/>
          <w:szCs w:val="24"/>
        </w:rPr>
        <w:t xml:space="preserve"> in the Record Layout and ZIP </w:t>
      </w:r>
      <w:r w:rsidR="000F5F38" w:rsidRPr="00C109DC">
        <w:rPr>
          <w:rFonts w:ascii="Times New Roman" w:hAnsi="Times New Roman"/>
          <w:sz w:val="24"/>
          <w:szCs w:val="24"/>
        </w:rPr>
        <w:t xml:space="preserve">code </w:t>
      </w:r>
      <w:r w:rsidR="00575385" w:rsidRPr="00C109DC">
        <w:rPr>
          <w:rFonts w:ascii="Times New Roman" w:hAnsi="Times New Roman"/>
          <w:sz w:val="24"/>
          <w:szCs w:val="24"/>
        </w:rPr>
        <w:t xml:space="preserve">lists </w:t>
      </w:r>
      <w:r w:rsidR="00356CEA" w:rsidRPr="00C109DC">
        <w:rPr>
          <w:rFonts w:ascii="Times New Roman" w:hAnsi="Times New Roman"/>
          <w:sz w:val="24"/>
          <w:szCs w:val="24"/>
        </w:rPr>
        <w:t xml:space="preserve">– </w:t>
      </w:r>
      <w:r w:rsidR="002E404C" w:rsidRPr="00C109DC">
        <w:rPr>
          <w:rFonts w:ascii="Times New Roman" w:hAnsi="Times New Roman"/>
          <w:sz w:val="24"/>
          <w:szCs w:val="24"/>
        </w:rPr>
        <w:t>201</w:t>
      </w:r>
      <w:r w:rsidR="00356CEA" w:rsidRPr="00C109DC">
        <w:rPr>
          <w:rFonts w:ascii="Times New Roman" w:hAnsi="Times New Roman"/>
          <w:sz w:val="24"/>
          <w:szCs w:val="24"/>
        </w:rPr>
        <w:t xml:space="preserve">8 </w:t>
      </w:r>
      <w:proofErr w:type="spellStart"/>
      <w:r w:rsidR="00356CEA" w:rsidRPr="00C109DC">
        <w:rPr>
          <w:rFonts w:ascii="Times New Roman" w:hAnsi="Times New Roman"/>
          <w:sz w:val="24"/>
          <w:szCs w:val="24"/>
        </w:rPr>
        <w:t>HelpInsure</w:t>
      </w:r>
      <w:proofErr w:type="spellEnd"/>
      <w:r w:rsidR="00356CEA" w:rsidRPr="00C109DC">
        <w:rPr>
          <w:rFonts w:ascii="Times New Roman" w:hAnsi="Times New Roman"/>
          <w:sz w:val="24"/>
          <w:szCs w:val="24"/>
        </w:rPr>
        <w:t xml:space="preserve"> Data Call</w:t>
      </w:r>
      <w:r w:rsidR="00575385" w:rsidRPr="00C109DC">
        <w:rPr>
          <w:rFonts w:ascii="Times New Roman" w:hAnsi="Times New Roman"/>
          <w:sz w:val="24"/>
          <w:szCs w:val="24"/>
        </w:rPr>
        <w:t>.xls</w:t>
      </w:r>
      <w:r w:rsidR="00356CEA" w:rsidRPr="00C109DC">
        <w:rPr>
          <w:rFonts w:ascii="Times New Roman" w:hAnsi="Times New Roman"/>
          <w:sz w:val="24"/>
          <w:szCs w:val="24"/>
        </w:rPr>
        <w:t>x</w:t>
      </w:r>
      <w:r w:rsidR="00575385" w:rsidRPr="00C109DC">
        <w:rPr>
          <w:rFonts w:ascii="Times New Roman" w:hAnsi="Times New Roman"/>
          <w:sz w:val="24"/>
          <w:szCs w:val="24"/>
        </w:rPr>
        <w:t xml:space="preserve"> file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="00FE5020" w:rsidRPr="00C109DC">
        <w:rPr>
          <w:rFonts w:ascii="Times New Roman" w:hAnsi="Times New Roman"/>
          <w:sz w:val="24"/>
          <w:szCs w:val="24"/>
        </w:rPr>
        <w:t xml:space="preserve">Be sure to use the </w:t>
      </w:r>
      <w:r w:rsidR="006C5E6A" w:rsidRPr="00C109DC">
        <w:rPr>
          <w:rFonts w:ascii="Times New Roman" w:hAnsi="Times New Roman"/>
          <w:sz w:val="24"/>
          <w:szCs w:val="24"/>
        </w:rPr>
        <w:t xml:space="preserve">ZIP </w:t>
      </w:r>
      <w:r w:rsidR="00DD1C6B" w:rsidRPr="00C109DC">
        <w:rPr>
          <w:rFonts w:ascii="Times New Roman" w:hAnsi="Times New Roman"/>
          <w:sz w:val="24"/>
          <w:szCs w:val="24"/>
        </w:rPr>
        <w:t xml:space="preserve">code </w:t>
      </w:r>
      <w:r w:rsidR="00FE5020" w:rsidRPr="00C109DC">
        <w:rPr>
          <w:rFonts w:ascii="Times New Roman" w:hAnsi="Times New Roman"/>
          <w:sz w:val="24"/>
          <w:szCs w:val="24"/>
        </w:rPr>
        <w:t xml:space="preserve">and </w:t>
      </w:r>
      <w:r w:rsidR="004A2E2C" w:rsidRPr="00C109DC">
        <w:rPr>
          <w:rFonts w:ascii="Times New Roman" w:hAnsi="Times New Roman"/>
          <w:sz w:val="24"/>
          <w:szCs w:val="24"/>
        </w:rPr>
        <w:t xml:space="preserve">county code </w:t>
      </w:r>
      <w:r w:rsidR="00575385" w:rsidRPr="00C109DC">
        <w:rPr>
          <w:rFonts w:ascii="Times New Roman" w:hAnsi="Times New Roman"/>
          <w:sz w:val="24"/>
          <w:szCs w:val="24"/>
        </w:rPr>
        <w:t xml:space="preserve">table provided by </w:t>
      </w:r>
      <w:smartTag w:uri="urn:schemas-microsoft-com:office:smarttags" w:element="stockticker">
        <w:r w:rsidR="00575385" w:rsidRPr="00C109DC">
          <w:rPr>
            <w:rFonts w:ascii="Times New Roman" w:hAnsi="Times New Roman"/>
            <w:sz w:val="24"/>
            <w:szCs w:val="24"/>
          </w:rPr>
          <w:t>TDI</w:t>
        </w:r>
      </w:smartTag>
      <w:r w:rsidR="00575385" w:rsidRPr="00C109DC">
        <w:rPr>
          <w:rFonts w:ascii="Times New Roman" w:hAnsi="Times New Roman"/>
          <w:sz w:val="24"/>
          <w:szCs w:val="24"/>
        </w:rPr>
        <w:t>; the position of each ZIP</w:t>
      </w:r>
      <w:r w:rsidR="000F5F38" w:rsidRPr="00C109DC">
        <w:rPr>
          <w:rFonts w:ascii="Times New Roman" w:hAnsi="Times New Roman"/>
          <w:sz w:val="24"/>
          <w:szCs w:val="24"/>
        </w:rPr>
        <w:t xml:space="preserve"> code</w:t>
      </w:r>
      <w:r w:rsidR="00575385" w:rsidRPr="00C109DC">
        <w:rPr>
          <w:rFonts w:ascii="Times New Roman" w:hAnsi="Times New Roman"/>
          <w:sz w:val="24"/>
          <w:szCs w:val="24"/>
        </w:rPr>
        <w:t>/county</w:t>
      </w:r>
      <w:r w:rsidR="000F5F38" w:rsidRPr="00C109DC">
        <w:rPr>
          <w:rFonts w:ascii="Times New Roman" w:hAnsi="Times New Roman"/>
          <w:sz w:val="24"/>
          <w:szCs w:val="24"/>
        </w:rPr>
        <w:t xml:space="preserve"> code</w:t>
      </w:r>
      <w:r w:rsidR="00575385" w:rsidRPr="00C109DC">
        <w:rPr>
          <w:rFonts w:ascii="Times New Roman" w:hAnsi="Times New Roman"/>
          <w:sz w:val="24"/>
          <w:szCs w:val="24"/>
        </w:rPr>
        <w:t xml:space="preserve"> combination is critical to ensure that a company</w:t>
      </w:r>
      <w:r w:rsidR="003B642E" w:rsidRPr="00C109DC">
        <w:rPr>
          <w:rFonts w:ascii="Times New Roman" w:hAnsi="Times New Roman"/>
          <w:sz w:val="24"/>
          <w:szCs w:val="24"/>
        </w:rPr>
        <w:t>'</w:t>
      </w:r>
      <w:r w:rsidR="000F715E" w:rsidRPr="00C109DC">
        <w:rPr>
          <w:rFonts w:ascii="Times New Roman" w:hAnsi="Times New Roman"/>
          <w:sz w:val="24"/>
          <w:szCs w:val="24"/>
        </w:rPr>
        <w:t xml:space="preserve">s </w:t>
      </w:r>
      <w:r w:rsidR="00CD1459" w:rsidRPr="00C109DC">
        <w:rPr>
          <w:rFonts w:ascii="Times New Roman" w:hAnsi="Times New Roman"/>
          <w:sz w:val="24"/>
          <w:szCs w:val="24"/>
        </w:rPr>
        <w:t>sample rate</w:t>
      </w:r>
      <w:r w:rsidR="00575385" w:rsidRPr="00C109DC">
        <w:rPr>
          <w:rFonts w:ascii="Times New Roman" w:hAnsi="Times New Roman"/>
          <w:sz w:val="24"/>
          <w:szCs w:val="24"/>
        </w:rPr>
        <w:t xml:space="preserve"> data loads successfully into TDI</w:t>
      </w:r>
      <w:r w:rsidR="003B642E" w:rsidRPr="00C109DC">
        <w:rPr>
          <w:rFonts w:ascii="Times New Roman" w:hAnsi="Times New Roman"/>
          <w:sz w:val="24"/>
          <w:szCs w:val="24"/>
        </w:rPr>
        <w:t>'</w:t>
      </w:r>
      <w:r w:rsidR="00575385" w:rsidRPr="00C109DC">
        <w:rPr>
          <w:rFonts w:ascii="Times New Roman" w:hAnsi="Times New Roman"/>
          <w:sz w:val="24"/>
          <w:szCs w:val="24"/>
        </w:rPr>
        <w:t>s database.</w:t>
      </w:r>
    </w:p>
    <w:p w14:paraId="5595A782" w14:textId="77777777" w:rsidR="00575385" w:rsidRPr="00C109DC" w:rsidRDefault="00575385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 </w:t>
      </w:r>
    </w:p>
    <w:p w14:paraId="69481019" w14:textId="3D05A1CF" w:rsidR="00575385" w:rsidRPr="00C109DC" w:rsidRDefault="00575385" w:rsidP="004163A7">
      <w:pPr>
        <w:rPr>
          <w:rStyle w:val="Strong"/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sz w:val="24"/>
          <w:szCs w:val="24"/>
        </w:rPr>
        <w:t>Q</w:t>
      </w:r>
      <w:r w:rsidR="00CD1459" w:rsidRPr="00C109DC">
        <w:rPr>
          <w:rStyle w:val="Strong"/>
          <w:rFonts w:ascii="Times New Roman" w:hAnsi="Times New Roman"/>
          <w:sz w:val="24"/>
          <w:szCs w:val="24"/>
        </w:rPr>
        <w:t xml:space="preserve">: </w:t>
      </w:r>
      <w:r w:rsidRPr="00C109DC">
        <w:rPr>
          <w:rStyle w:val="Strong"/>
          <w:rFonts w:ascii="Times New Roman" w:hAnsi="Times New Roman"/>
          <w:sz w:val="24"/>
          <w:szCs w:val="24"/>
        </w:rPr>
        <w:t xml:space="preserve">If a </w:t>
      </w:r>
      <w:r w:rsidR="006C5E6A" w:rsidRPr="00C109DC">
        <w:rPr>
          <w:rStyle w:val="Strong"/>
          <w:rFonts w:ascii="Times New Roman" w:hAnsi="Times New Roman"/>
          <w:sz w:val="24"/>
          <w:szCs w:val="24"/>
        </w:rPr>
        <w:t xml:space="preserve">ZIP </w:t>
      </w:r>
      <w:r w:rsidR="00DD1C6B" w:rsidRPr="00C109DC">
        <w:rPr>
          <w:rStyle w:val="Strong"/>
          <w:rFonts w:ascii="Times New Roman" w:hAnsi="Times New Roman"/>
          <w:sz w:val="24"/>
          <w:szCs w:val="24"/>
        </w:rPr>
        <w:t xml:space="preserve">code </w:t>
      </w:r>
      <w:r w:rsidRPr="00C109DC">
        <w:rPr>
          <w:rStyle w:val="Strong"/>
          <w:rFonts w:ascii="Times New Roman" w:hAnsi="Times New Roman"/>
          <w:sz w:val="24"/>
          <w:szCs w:val="24"/>
        </w:rPr>
        <w:t>returns two or more territory codes in my company</w:t>
      </w:r>
      <w:r w:rsidR="003B642E" w:rsidRPr="00C109DC">
        <w:rPr>
          <w:rFonts w:ascii="Times New Roman" w:hAnsi="Times New Roman"/>
          <w:sz w:val="24"/>
          <w:szCs w:val="24"/>
        </w:rPr>
        <w:t>'</w:t>
      </w:r>
      <w:r w:rsidRPr="00C109DC">
        <w:rPr>
          <w:rStyle w:val="Strong"/>
          <w:rFonts w:ascii="Times New Roman" w:hAnsi="Times New Roman"/>
          <w:sz w:val="24"/>
          <w:szCs w:val="24"/>
        </w:rPr>
        <w:t>s system, how should this be reported?</w:t>
      </w:r>
    </w:p>
    <w:p w14:paraId="0C9E822D" w14:textId="77777777" w:rsidR="00C554E1" w:rsidRPr="00C109DC" w:rsidRDefault="00C554E1" w:rsidP="004163A7">
      <w:pPr>
        <w:rPr>
          <w:rFonts w:ascii="Times New Roman" w:hAnsi="Times New Roman"/>
          <w:sz w:val="24"/>
          <w:szCs w:val="24"/>
        </w:rPr>
      </w:pPr>
    </w:p>
    <w:p w14:paraId="37F4ABD3" w14:textId="41748DFD" w:rsidR="00575385" w:rsidRPr="00C109DC" w:rsidRDefault="004710DD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b w:val="0"/>
          <w:sz w:val="24"/>
          <w:szCs w:val="24"/>
        </w:rPr>
        <w:t>A:</w:t>
      </w:r>
      <w:r w:rsidR="00CD1459" w:rsidRPr="004163A7">
        <w:rPr>
          <w:rStyle w:val="Strong"/>
          <w:rFonts w:ascii="Times New Roman" w:hAnsi="Times New Roman"/>
          <w:b w:val="0"/>
          <w:sz w:val="24"/>
        </w:rPr>
        <w:t xml:space="preserve"> </w:t>
      </w:r>
      <w:r w:rsidR="00575385" w:rsidRPr="00C109DC">
        <w:rPr>
          <w:rFonts w:ascii="Times New Roman" w:hAnsi="Times New Roman"/>
          <w:sz w:val="24"/>
          <w:szCs w:val="24"/>
        </w:rPr>
        <w:t xml:space="preserve">This example assumes that a company has a </w:t>
      </w:r>
      <w:r w:rsidR="006C5E6A" w:rsidRPr="00C109DC">
        <w:rPr>
          <w:rFonts w:ascii="Times New Roman" w:hAnsi="Times New Roman"/>
          <w:sz w:val="24"/>
          <w:szCs w:val="24"/>
        </w:rPr>
        <w:t xml:space="preserve">ZIP </w:t>
      </w:r>
      <w:r w:rsidR="00DD1C6B" w:rsidRPr="00C109DC">
        <w:rPr>
          <w:rFonts w:ascii="Times New Roman" w:hAnsi="Times New Roman"/>
          <w:sz w:val="24"/>
          <w:szCs w:val="24"/>
        </w:rPr>
        <w:t xml:space="preserve">code </w:t>
      </w:r>
      <w:r w:rsidR="00575385" w:rsidRPr="00C109DC">
        <w:rPr>
          <w:rFonts w:ascii="Times New Roman" w:hAnsi="Times New Roman"/>
          <w:sz w:val="24"/>
          <w:szCs w:val="24"/>
        </w:rPr>
        <w:t>that is subdivided within a county</w:t>
      </w:r>
      <w:r w:rsidR="00AA6E69" w:rsidRPr="00C109DC">
        <w:rPr>
          <w:rFonts w:ascii="Times New Roman" w:hAnsi="Times New Roman"/>
          <w:sz w:val="24"/>
          <w:szCs w:val="24"/>
        </w:rPr>
        <w:t>.</w:t>
      </w:r>
      <w:r w:rsidR="00575385" w:rsidRPr="00C109DC">
        <w:rPr>
          <w:rFonts w:ascii="Times New Roman" w:hAnsi="Times New Roman"/>
          <w:sz w:val="24"/>
          <w:szCs w:val="24"/>
        </w:rPr>
        <w:t xml:space="preserve"> </w:t>
      </w:r>
      <w:r w:rsidR="00AA6E69" w:rsidRPr="00C109DC">
        <w:rPr>
          <w:rFonts w:ascii="Times New Roman" w:hAnsi="Times New Roman"/>
          <w:sz w:val="24"/>
          <w:szCs w:val="24"/>
        </w:rPr>
        <w:t>F</w:t>
      </w:r>
      <w:r w:rsidR="00575385" w:rsidRPr="00C109DC">
        <w:rPr>
          <w:rFonts w:ascii="Times New Roman" w:hAnsi="Times New Roman"/>
          <w:sz w:val="24"/>
          <w:szCs w:val="24"/>
        </w:rPr>
        <w:t xml:space="preserve">or example, two cities within the same </w:t>
      </w:r>
      <w:r w:rsidR="006C5E6A" w:rsidRPr="00C109DC">
        <w:rPr>
          <w:rFonts w:ascii="Times New Roman" w:hAnsi="Times New Roman"/>
          <w:sz w:val="24"/>
          <w:szCs w:val="24"/>
        </w:rPr>
        <w:t xml:space="preserve">ZIP </w:t>
      </w:r>
      <w:r w:rsidR="00DD1C6B" w:rsidRPr="00C109DC">
        <w:rPr>
          <w:rFonts w:ascii="Times New Roman" w:hAnsi="Times New Roman"/>
          <w:sz w:val="24"/>
          <w:szCs w:val="24"/>
        </w:rPr>
        <w:t>code</w:t>
      </w:r>
      <w:r w:rsidR="00575385" w:rsidRPr="00C109DC">
        <w:rPr>
          <w:rFonts w:ascii="Times New Roman" w:hAnsi="Times New Roman"/>
          <w:sz w:val="24"/>
          <w:szCs w:val="24"/>
        </w:rPr>
        <w:t>/within the same county have different rates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="00575385" w:rsidRPr="00C109DC">
        <w:rPr>
          <w:rFonts w:ascii="Times New Roman" w:hAnsi="Times New Roman"/>
          <w:sz w:val="24"/>
          <w:szCs w:val="24"/>
        </w:rPr>
        <w:t xml:space="preserve">In this case, the company should select the portion of the </w:t>
      </w:r>
      <w:r w:rsidR="006C5E6A" w:rsidRPr="00C109DC">
        <w:rPr>
          <w:rFonts w:ascii="Times New Roman" w:hAnsi="Times New Roman"/>
          <w:sz w:val="24"/>
          <w:szCs w:val="24"/>
        </w:rPr>
        <w:t xml:space="preserve">ZIP </w:t>
      </w:r>
      <w:r w:rsidR="00DD1C6B" w:rsidRPr="00C109DC">
        <w:rPr>
          <w:rFonts w:ascii="Times New Roman" w:hAnsi="Times New Roman"/>
          <w:sz w:val="24"/>
          <w:szCs w:val="24"/>
        </w:rPr>
        <w:t xml:space="preserve">code </w:t>
      </w:r>
      <w:r w:rsidR="00575385" w:rsidRPr="00C109DC">
        <w:rPr>
          <w:rFonts w:ascii="Times New Roman" w:hAnsi="Times New Roman"/>
          <w:sz w:val="24"/>
          <w:szCs w:val="24"/>
        </w:rPr>
        <w:t>with the majority or the highest percentage of the business written for the company.</w:t>
      </w:r>
    </w:p>
    <w:p w14:paraId="40708F53" w14:textId="77777777" w:rsidR="00575385" w:rsidRPr="00C109DC" w:rsidRDefault="00575385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 </w:t>
      </w:r>
    </w:p>
    <w:p w14:paraId="39373C8B" w14:textId="0F247AA1" w:rsidR="00C554E1" w:rsidRPr="00C109DC" w:rsidRDefault="00575385" w:rsidP="004163A7">
      <w:pPr>
        <w:rPr>
          <w:rStyle w:val="Strong"/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sz w:val="24"/>
          <w:szCs w:val="24"/>
        </w:rPr>
        <w:t>Q</w:t>
      </w:r>
      <w:r w:rsidR="00CD1459" w:rsidRPr="00C109DC">
        <w:rPr>
          <w:rStyle w:val="Strong"/>
          <w:rFonts w:ascii="Times New Roman" w:hAnsi="Times New Roman"/>
          <w:sz w:val="24"/>
          <w:szCs w:val="24"/>
        </w:rPr>
        <w:t xml:space="preserve">: </w:t>
      </w:r>
      <w:r w:rsidRPr="00C109DC">
        <w:rPr>
          <w:rStyle w:val="Strong"/>
          <w:rFonts w:ascii="Times New Roman" w:hAnsi="Times New Roman"/>
          <w:sz w:val="24"/>
          <w:szCs w:val="24"/>
        </w:rPr>
        <w:t xml:space="preserve">What goes in the field at the end of the record for the </w:t>
      </w:r>
      <w:r w:rsidR="00113D74" w:rsidRPr="00C109DC">
        <w:rPr>
          <w:rStyle w:val="Strong"/>
          <w:rFonts w:ascii="Times New Roman" w:hAnsi="Times New Roman"/>
          <w:sz w:val="24"/>
          <w:szCs w:val="24"/>
        </w:rPr>
        <w:t>"</w:t>
      </w:r>
      <w:r w:rsidRPr="00C109DC">
        <w:rPr>
          <w:rStyle w:val="Strong"/>
          <w:rFonts w:ascii="Times New Roman" w:hAnsi="Times New Roman"/>
          <w:sz w:val="24"/>
          <w:szCs w:val="24"/>
        </w:rPr>
        <w:t>Total</w:t>
      </w:r>
      <w:r w:rsidR="00113D74" w:rsidRPr="00C109DC">
        <w:rPr>
          <w:rStyle w:val="Strong"/>
          <w:rFonts w:ascii="Times New Roman" w:hAnsi="Times New Roman"/>
          <w:sz w:val="24"/>
          <w:szCs w:val="24"/>
        </w:rPr>
        <w:t>"</w:t>
      </w:r>
      <w:r w:rsidR="00862A55">
        <w:rPr>
          <w:rStyle w:val="Strong"/>
          <w:rFonts w:ascii="Times New Roman" w:hAnsi="Times New Roman"/>
          <w:sz w:val="24"/>
          <w:szCs w:val="24"/>
        </w:rPr>
        <w:t>?</w:t>
      </w:r>
    </w:p>
    <w:p w14:paraId="171A6EB9" w14:textId="558D5EB9" w:rsidR="00575385" w:rsidRPr="00C109DC" w:rsidRDefault="00575385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b/>
          <w:bCs/>
          <w:sz w:val="24"/>
          <w:szCs w:val="24"/>
        </w:rPr>
        <w:br w:type="textWrapping" w:clear="all"/>
      </w:r>
      <w:r w:rsidR="004710DD" w:rsidRPr="00C109DC">
        <w:rPr>
          <w:rStyle w:val="Strong"/>
          <w:rFonts w:ascii="Times New Roman" w:hAnsi="Times New Roman"/>
          <w:b w:val="0"/>
          <w:sz w:val="24"/>
          <w:szCs w:val="24"/>
        </w:rPr>
        <w:t>A:</w:t>
      </w:r>
      <w:r w:rsidR="00CD1459" w:rsidRPr="004163A7">
        <w:rPr>
          <w:rStyle w:val="Strong"/>
          <w:rFonts w:ascii="Times New Roman" w:hAnsi="Times New Roman"/>
          <w:b w:val="0"/>
          <w:sz w:val="24"/>
        </w:rPr>
        <w:t xml:space="preserve"> </w:t>
      </w:r>
      <w:r w:rsidRPr="00C109DC">
        <w:rPr>
          <w:rFonts w:ascii="Times New Roman" w:hAnsi="Times New Roman"/>
          <w:sz w:val="24"/>
          <w:szCs w:val="24"/>
        </w:rPr>
        <w:t xml:space="preserve">In this field, please enter a total for all the </w:t>
      </w:r>
      <w:r w:rsidR="00CD1459" w:rsidRPr="00C109DC">
        <w:rPr>
          <w:rFonts w:ascii="Times New Roman" w:hAnsi="Times New Roman"/>
          <w:sz w:val="24"/>
          <w:szCs w:val="24"/>
        </w:rPr>
        <w:t>sample rate</w:t>
      </w:r>
      <w:r w:rsidR="00D858FD" w:rsidRPr="00C109DC">
        <w:rPr>
          <w:rFonts w:ascii="Times New Roman" w:hAnsi="Times New Roman"/>
          <w:sz w:val="24"/>
          <w:szCs w:val="24"/>
        </w:rPr>
        <w:t xml:space="preserve"> </w:t>
      </w:r>
      <w:r w:rsidRPr="00C109DC">
        <w:rPr>
          <w:rFonts w:ascii="Times New Roman" w:hAnsi="Times New Roman"/>
          <w:sz w:val="24"/>
          <w:szCs w:val="24"/>
        </w:rPr>
        <w:t>values in the record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Pr="00C109DC">
        <w:rPr>
          <w:rFonts w:ascii="Times New Roman" w:hAnsi="Times New Roman"/>
          <w:sz w:val="24"/>
          <w:szCs w:val="24"/>
        </w:rPr>
        <w:t>TDI will use it as a check sum field to verify all the data in a record was received and loaded correctly.</w:t>
      </w:r>
    </w:p>
    <w:p w14:paraId="6C167AF5" w14:textId="77777777" w:rsidR="00575385" w:rsidRPr="00C109DC" w:rsidRDefault="00575385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 </w:t>
      </w:r>
    </w:p>
    <w:p w14:paraId="3577FB58" w14:textId="58D692F2" w:rsidR="00C554E1" w:rsidRPr="00C109DC" w:rsidRDefault="00575385" w:rsidP="004163A7">
      <w:pPr>
        <w:outlineLvl w:val="0"/>
        <w:rPr>
          <w:rStyle w:val="Strong"/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sz w:val="24"/>
          <w:szCs w:val="24"/>
        </w:rPr>
        <w:t>Q</w:t>
      </w:r>
      <w:r w:rsidR="00CD1459" w:rsidRPr="00C109DC">
        <w:rPr>
          <w:rStyle w:val="Strong"/>
          <w:rFonts w:ascii="Times New Roman" w:hAnsi="Times New Roman"/>
          <w:sz w:val="24"/>
          <w:szCs w:val="24"/>
        </w:rPr>
        <w:t xml:space="preserve">: </w:t>
      </w:r>
      <w:r w:rsidRPr="00C109DC">
        <w:rPr>
          <w:rStyle w:val="Strong"/>
          <w:rFonts w:ascii="Times New Roman" w:hAnsi="Times New Roman"/>
          <w:sz w:val="24"/>
          <w:szCs w:val="24"/>
        </w:rPr>
        <w:t>I</w:t>
      </w:r>
      <w:r w:rsidR="003B642E" w:rsidRPr="00C109DC">
        <w:rPr>
          <w:rFonts w:ascii="Times New Roman" w:hAnsi="Times New Roman"/>
          <w:sz w:val="24"/>
          <w:szCs w:val="24"/>
        </w:rPr>
        <w:t>'</w:t>
      </w:r>
      <w:r w:rsidRPr="00C109DC">
        <w:rPr>
          <w:rStyle w:val="Strong"/>
          <w:rFonts w:ascii="Times New Roman" w:hAnsi="Times New Roman"/>
          <w:sz w:val="24"/>
          <w:szCs w:val="24"/>
        </w:rPr>
        <w:t xml:space="preserve">d like to send </w:t>
      </w:r>
      <w:smartTag w:uri="urn:schemas-microsoft-com:office:smarttags" w:element="stockticker">
        <w:r w:rsidRPr="00C109DC">
          <w:rPr>
            <w:rStyle w:val="Strong"/>
            <w:rFonts w:ascii="Times New Roman" w:hAnsi="Times New Roman"/>
            <w:sz w:val="24"/>
            <w:szCs w:val="24"/>
          </w:rPr>
          <w:t>TDI</w:t>
        </w:r>
      </w:smartTag>
      <w:r w:rsidR="00C30B3B" w:rsidRPr="00C109DC">
        <w:rPr>
          <w:rStyle w:val="Strong"/>
          <w:rFonts w:ascii="Times New Roman" w:hAnsi="Times New Roman"/>
          <w:sz w:val="24"/>
          <w:szCs w:val="24"/>
        </w:rPr>
        <w:t xml:space="preserve"> a </w:t>
      </w:r>
      <w:r w:rsidR="00CD1459" w:rsidRPr="00C109DC">
        <w:rPr>
          <w:rStyle w:val="Strong"/>
          <w:rFonts w:ascii="Times New Roman" w:hAnsi="Times New Roman"/>
          <w:sz w:val="24"/>
          <w:szCs w:val="24"/>
        </w:rPr>
        <w:t>sample rate</w:t>
      </w:r>
      <w:r w:rsidRPr="00C109DC">
        <w:rPr>
          <w:rStyle w:val="Strong"/>
          <w:rFonts w:ascii="Times New Roman" w:hAnsi="Times New Roman"/>
          <w:sz w:val="24"/>
          <w:szCs w:val="24"/>
        </w:rPr>
        <w:t xml:space="preserve"> test file</w:t>
      </w:r>
      <w:r w:rsidR="00215237" w:rsidRPr="00C109DC">
        <w:rPr>
          <w:rStyle w:val="Strong"/>
          <w:rFonts w:ascii="Times New Roman" w:hAnsi="Times New Roman"/>
          <w:sz w:val="24"/>
          <w:szCs w:val="24"/>
        </w:rPr>
        <w:t xml:space="preserve">. </w:t>
      </w:r>
      <w:r w:rsidRPr="00C109DC">
        <w:rPr>
          <w:rStyle w:val="Strong"/>
          <w:rFonts w:ascii="Times New Roman" w:hAnsi="Times New Roman"/>
          <w:sz w:val="24"/>
          <w:szCs w:val="24"/>
        </w:rPr>
        <w:t xml:space="preserve">How do I do this? </w:t>
      </w:r>
    </w:p>
    <w:p w14:paraId="56F24000" w14:textId="77777777" w:rsidR="00575385" w:rsidRPr="00C109DC" w:rsidRDefault="00575385" w:rsidP="004163A7">
      <w:pPr>
        <w:outlineLvl w:val="0"/>
        <w:rPr>
          <w:rStyle w:val="Strong"/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sz w:val="24"/>
          <w:szCs w:val="24"/>
        </w:rPr>
        <w:t xml:space="preserve"> </w:t>
      </w:r>
    </w:p>
    <w:p w14:paraId="268E2275" w14:textId="586803D7" w:rsidR="0006225C" w:rsidRPr="00C109DC" w:rsidRDefault="004710DD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b w:val="0"/>
          <w:sz w:val="24"/>
          <w:szCs w:val="24"/>
        </w:rPr>
        <w:t>A</w:t>
      </w:r>
      <w:smartTag w:uri="urn:schemas-microsoft-com:office:smarttags" w:element="stockticker">
        <w:r w:rsidRPr="00C109DC">
          <w:rPr>
            <w:rStyle w:val="Strong"/>
            <w:rFonts w:ascii="Times New Roman" w:hAnsi="Times New Roman"/>
            <w:b w:val="0"/>
            <w:sz w:val="24"/>
            <w:szCs w:val="24"/>
          </w:rPr>
          <w:t>:</w:t>
        </w:r>
        <w:r w:rsidR="00CD1459" w:rsidRPr="004163A7">
          <w:rPr>
            <w:rStyle w:val="Strong"/>
            <w:rFonts w:ascii="Times New Roman" w:hAnsi="Times New Roman"/>
            <w:b w:val="0"/>
            <w:sz w:val="24"/>
          </w:rPr>
          <w:t xml:space="preserve"> </w:t>
        </w:r>
        <w:r w:rsidR="00575385" w:rsidRPr="00C109DC">
          <w:rPr>
            <w:rFonts w:ascii="Times New Roman" w:hAnsi="Times New Roman"/>
            <w:sz w:val="24"/>
            <w:szCs w:val="24"/>
          </w:rPr>
          <w:t>TDI</w:t>
        </w:r>
      </w:smartTag>
      <w:r w:rsidR="000231B2" w:rsidRPr="00C109DC">
        <w:rPr>
          <w:rFonts w:ascii="Times New Roman" w:hAnsi="Times New Roman"/>
          <w:sz w:val="24"/>
          <w:szCs w:val="24"/>
        </w:rPr>
        <w:t xml:space="preserve"> </w:t>
      </w:r>
      <w:r w:rsidR="00B8745D">
        <w:rPr>
          <w:rFonts w:ascii="Times New Roman" w:hAnsi="Times New Roman"/>
          <w:sz w:val="24"/>
          <w:szCs w:val="24"/>
        </w:rPr>
        <w:t>can</w:t>
      </w:r>
      <w:r w:rsidR="000231B2" w:rsidRPr="00C109DC">
        <w:rPr>
          <w:rFonts w:ascii="Times New Roman" w:hAnsi="Times New Roman"/>
          <w:sz w:val="24"/>
          <w:szCs w:val="24"/>
        </w:rPr>
        <w:t xml:space="preserve"> review </w:t>
      </w:r>
      <w:r w:rsidR="00CD1459" w:rsidRPr="00C109DC">
        <w:rPr>
          <w:rFonts w:ascii="Times New Roman" w:hAnsi="Times New Roman"/>
          <w:sz w:val="24"/>
          <w:szCs w:val="24"/>
        </w:rPr>
        <w:t>sample rate</w:t>
      </w:r>
      <w:r w:rsidR="00575385" w:rsidRPr="00C109DC">
        <w:rPr>
          <w:rFonts w:ascii="Times New Roman" w:hAnsi="Times New Roman"/>
          <w:sz w:val="24"/>
          <w:szCs w:val="24"/>
        </w:rPr>
        <w:t xml:space="preserve"> test files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="00575385" w:rsidRPr="00C109DC">
        <w:rPr>
          <w:rFonts w:ascii="Times New Roman" w:hAnsi="Times New Roman"/>
          <w:sz w:val="24"/>
          <w:szCs w:val="24"/>
        </w:rPr>
        <w:t>Please submit the data in a zipped (compressed) comma-delimited</w:t>
      </w:r>
      <w:r w:rsidR="00A0635B" w:rsidRPr="00C109DC">
        <w:rPr>
          <w:rFonts w:ascii="Times New Roman" w:hAnsi="Times New Roman"/>
          <w:sz w:val="24"/>
          <w:szCs w:val="24"/>
        </w:rPr>
        <w:t xml:space="preserve"> </w:t>
      </w:r>
      <w:r w:rsidR="00575385" w:rsidRPr="00C109DC">
        <w:rPr>
          <w:rFonts w:ascii="Times New Roman" w:hAnsi="Times New Roman"/>
          <w:sz w:val="24"/>
          <w:szCs w:val="24"/>
        </w:rPr>
        <w:t>.txt file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</w:p>
    <w:p w14:paraId="35CCAFE8" w14:textId="44A61CE8" w:rsidR="00575385" w:rsidRPr="00C109DC" w:rsidRDefault="004710DD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i/>
          <w:sz w:val="24"/>
          <w:szCs w:val="24"/>
        </w:rPr>
        <w:t>Important:</w:t>
      </w:r>
      <w:r w:rsidR="00575385" w:rsidRPr="00C109DC">
        <w:rPr>
          <w:rFonts w:ascii="Times New Roman" w:hAnsi="Times New Roman"/>
          <w:sz w:val="24"/>
          <w:szCs w:val="24"/>
        </w:rPr>
        <w:t xml:space="preserve"> Please do not submit Excel spreadsheet files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="00575385" w:rsidRPr="00C109DC">
        <w:rPr>
          <w:rFonts w:ascii="Times New Roman" w:hAnsi="Times New Roman"/>
          <w:sz w:val="24"/>
          <w:szCs w:val="24"/>
        </w:rPr>
        <w:t>The record layout is provided in Excel as a template to fol</w:t>
      </w:r>
      <w:r w:rsidR="00C30B3B" w:rsidRPr="00C109DC">
        <w:rPr>
          <w:rFonts w:ascii="Times New Roman" w:hAnsi="Times New Roman"/>
          <w:sz w:val="24"/>
          <w:szCs w:val="24"/>
        </w:rPr>
        <w:t xml:space="preserve">low when calculating the </w:t>
      </w:r>
      <w:r w:rsidR="00CD1459" w:rsidRPr="00C109DC">
        <w:rPr>
          <w:rFonts w:ascii="Times New Roman" w:hAnsi="Times New Roman"/>
          <w:sz w:val="24"/>
          <w:szCs w:val="24"/>
        </w:rPr>
        <w:t>sample rate</w:t>
      </w:r>
      <w:r w:rsidR="00575385" w:rsidRPr="00C109DC">
        <w:rPr>
          <w:rFonts w:ascii="Times New Roman" w:hAnsi="Times New Roman"/>
          <w:sz w:val="24"/>
          <w:szCs w:val="24"/>
        </w:rPr>
        <w:t xml:space="preserve"> estimates and programming the data file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="00575385" w:rsidRPr="00C109DC">
        <w:rPr>
          <w:rFonts w:ascii="Times New Roman" w:hAnsi="Times New Roman"/>
          <w:sz w:val="24"/>
          <w:szCs w:val="24"/>
        </w:rPr>
        <w:t xml:space="preserve">Add the word </w:t>
      </w:r>
      <w:r w:rsidR="00113D74" w:rsidRPr="00C109DC">
        <w:rPr>
          <w:rFonts w:ascii="Times New Roman" w:hAnsi="Times New Roman"/>
          <w:sz w:val="24"/>
          <w:szCs w:val="24"/>
        </w:rPr>
        <w:t>"</w:t>
      </w:r>
      <w:r w:rsidR="00575385" w:rsidRPr="00C109DC">
        <w:rPr>
          <w:rFonts w:ascii="Times New Roman" w:hAnsi="Times New Roman"/>
          <w:sz w:val="24"/>
          <w:szCs w:val="24"/>
        </w:rPr>
        <w:t>TEST</w:t>
      </w:r>
      <w:r w:rsidR="00113D74" w:rsidRPr="00C109DC">
        <w:rPr>
          <w:rFonts w:ascii="Times New Roman" w:hAnsi="Times New Roman"/>
          <w:sz w:val="24"/>
          <w:szCs w:val="24"/>
        </w:rPr>
        <w:t>"</w:t>
      </w:r>
      <w:r w:rsidR="00575385" w:rsidRPr="00C109DC">
        <w:rPr>
          <w:rFonts w:ascii="Times New Roman" w:hAnsi="Times New Roman"/>
          <w:sz w:val="24"/>
          <w:szCs w:val="24"/>
        </w:rPr>
        <w:t xml:space="preserve"> to the name of the file </w:t>
      </w:r>
      <w:r w:rsidR="0006225C" w:rsidRPr="00C109DC">
        <w:rPr>
          <w:rFonts w:ascii="Times New Roman" w:hAnsi="Times New Roman"/>
          <w:sz w:val="24"/>
          <w:szCs w:val="24"/>
        </w:rPr>
        <w:t>(</w:t>
      </w:r>
      <w:r w:rsidR="00575385" w:rsidRPr="00C109DC">
        <w:rPr>
          <w:rFonts w:ascii="Times New Roman" w:hAnsi="Times New Roman"/>
          <w:sz w:val="24"/>
          <w:szCs w:val="24"/>
        </w:rPr>
        <w:t>for example</w:t>
      </w:r>
      <w:r w:rsidR="0006225C" w:rsidRPr="00C109DC">
        <w:rPr>
          <w:rFonts w:ascii="Times New Roman" w:hAnsi="Times New Roman"/>
          <w:sz w:val="24"/>
          <w:szCs w:val="24"/>
        </w:rPr>
        <w:t>,</w:t>
      </w:r>
      <w:r w:rsidR="00575385" w:rsidRPr="00C109DC">
        <w:rPr>
          <w:rFonts w:ascii="Times New Roman" w:hAnsi="Times New Roman"/>
          <w:sz w:val="24"/>
          <w:szCs w:val="24"/>
        </w:rPr>
        <w:t xml:space="preserve"> 012345-009-A-C-</w:t>
      </w:r>
      <w:r w:rsidR="008B5EBA" w:rsidRPr="00C109DC">
        <w:rPr>
          <w:rFonts w:ascii="Times New Roman" w:hAnsi="Times New Roman"/>
          <w:sz w:val="24"/>
          <w:szCs w:val="24"/>
        </w:rPr>
        <w:t>201</w:t>
      </w:r>
      <w:r w:rsidR="000944D2" w:rsidRPr="00C109DC">
        <w:rPr>
          <w:rFonts w:ascii="Times New Roman" w:hAnsi="Times New Roman"/>
          <w:sz w:val="24"/>
          <w:szCs w:val="24"/>
        </w:rPr>
        <w:t>8</w:t>
      </w:r>
      <w:r w:rsidR="00575385" w:rsidRPr="00C109DC">
        <w:rPr>
          <w:rFonts w:ascii="Times New Roman" w:hAnsi="Times New Roman"/>
          <w:sz w:val="24"/>
          <w:szCs w:val="24"/>
        </w:rPr>
        <w:t>0601-TEST.txt</w:t>
      </w:r>
      <w:r w:rsidR="0006225C" w:rsidRPr="00C109DC">
        <w:rPr>
          <w:rFonts w:ascii="Times New Roman" w:hAnsi="Times New Roman"/>
          <w:sz w:val="24"/>
          <w:szCs w:val="24"/>
        </w:rPr>
        <w:t>), and</w:t>
      </w:r>
      <w:r w:rsidR="00575385" w:rsidRPr="00C109DC">
        <w:rPr>
          <w:rFonts w:ascii="Times New Roman" w:hAnsi="Times New Roman"/>
          <w:sz w:val="24"/>
          <w:szCs w:val="24"/>
        </w:rPr>
        <w:t xml:space="preserve"> email it to</w:t>
      </w:r>
      <w:r w:rsidR="00356CEA" w:rsidRPr="00C109D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356CEA" w:rsidRPr="00C109DC">
          <w:rPr>
            <w:rStyle w:val="Hyperlink"/>
            <w:rFonts w:ascii="Times New Roman" w:hAnsi="Times New Roman"/>
            <w:sz w:val="24"/>
            <w:szCs w:val="24"/>
          </w:rPr>
          <w:t>Joshua.Fellers@tdi.texas.gov</w:t>
        </w:r>
      </w:hyperlink>
      <w:r w:rsidR="00215237" w:rsidRPr="00C109DC">
        <w:rPr>
          <w:rFonts w:ascii="Times New Roman" w:hAnsi="Times New Roman"/>
          <w:sz w:val="24"/>
          <w:szCs w:val="24"/>
        </w:rPr>
        <w:t>.</w:t>
      </w:r>
      <w:r w:rsidR="00575385" w:rsidRPr="00C109DC">
        <w:rPr>
          <w:rFonts w:ascii="Times New Roman" w:hAnsi="Times New Roman"/>
          <w:sz w:val="24"/>
          <w:szCs w:val="24"/>
        </w:rPr>
        <w:br w:type="textWrapping" w:clear="all"/>
      </w:r>
    </w:p>
    <w:p w14:paraId="0885231D" w14:textId="3A88BDFE" w:rsidR="00575385" w:rsidRPr="00C109DC" w:rsidRDefault="00575385" w:rsidP="004163A7">
      <w:pPr>
        <w:rPr>
          <w:rStyle w:val="Strong"/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sz w:val="24"/>
          <w:szCs w:val="24"/>
        </w:rPr>
        <w:t>Q</w:t>
      </w:r>
      <w:r w:rsidR="00CD1459" w:rsidRPr="00C109DC">
        <w:rPr>
          <w:rStyle w:val="Strong"/>
          <w:rFonts w:ascii="Times New Roman" w:hAnsi="Times New Roman"/>
          <w:sz w:val="24"/>
          <w:szCs w:val="24"/>
        </w:rPr>
        <w:t xml:space="preserve">: </w:t>
      </w:r>
      <w:r w:rsidRPr="00C109DC">
        <w:rPr>
          <w:rStyle w:val="Strong"/>
          <w:rFonts w:ascii="Times New Roman" w:hAnsi="Times New Roman"/>
          <w:sz w:val="24"/>
          <w:szCs w:val="24"/>
        </w:rPr>
        <w:t xml:space="preserve">Are there any guidelines regarding rate changes and updating the </w:t>
      </w:r>
      <w:r w:rsidR="002D5920" w:rsidRPr="00C109DC">
        <w:rPr>
          <w:rStyle w:val="Strong"/>
          <w:rFonts w:ascii="Times New Roman" w:hAnsi="Times New Roman"/>
          <w:sz w:val="24"/>
          <w:szCs w:val="24"/>
        </w:rPr>
        <w:t>HelpInsure.com</w:t>
      </w:r>
      <w:r w:rsidRPr="00C109DC">
        <w:rPr>
          <w:rStyle w:val="Strong"/>
          <w:rFonts w:ascii="Times New Roman" w:hAnsi="Times New Roman"/>
          <w:sz w:val="24"/>
          <w:szCs w:val="24"/>
        </w:rPr>
        <w:t xml:space="preserve"> data?</w:t>
      </w:r>
      <w:r w:rsidR="00B91C5F" w:rsidRPr="00C109DC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C109DC">
        <w:rPr>
          <w:rStyle w:val="Strong"/>
          <w:rFonts w:ascii="Times New Roman" w:hAnsi="Times New Roman"/>
          <w:sz w:val="24"/>
          <w:szCs w:val="24"/>
        </w:rPr>
        <w:t xml:space="preserve">We are planning a rate change for late </w:t>
      </w:r>
      <w:r w:rsidR="00644AAE" w:rsidRPr="00C109DC">
        <w:rPr>
          <w:rStyle w:val="Strong"/>
          <w:rFonts w:ascii="Times New Roman" w:hAnsi="Times New Roman"/>
          <w:sz w:val="24"/>
          <w:szCs w:val="24"/>
        </w:rPr>
        <w:t>201</w:t>
      </w:r>
      <w:r w:rsidR="00356CEA" w:rsidRPr="00C109DC">
        <w:rPr>
          <w:rStyle w:val="Strong"/>
          <w:rFonts w:ascii="Times New Roman" w:hAnsi="Times New Roman"/>
          <w:sz w:val="24"/>
          <w:szCs w:val="24"/>
        </w:rPr>
        <w:t>8</w:t>
      </w:r>
      <w:r w:rsidR="002A2733" w:rsidRPr="00C109DC">
        <w:rPr>
          <w:rStyle w:val="Strong"/>
          <w:rFonts w:ascii="Times New Roman" w:hAnsi="Times New Roman"/>
          <w:sz w:val="24"/>
          <w:szCs w:val="24"/>
        </w:rPr>
        <w:t xml:space="preserve"> and </w:t>
      </w:r>
      <w:r w:rsidRPr="00C109DC">
        <w:rPr>
          <w:rStyle w:val="Strong"/>
          <w:rFonts w:ascii="Times New Roman" w:hAnsi="Times New Roman"/>
          <w:sz w:val="24"/>
          <w:szCs w:val="24"/>
        </w:rPr>
        <w:t>want to be prepared to provide the updated data.</w:t>
      </w:r>
    </w:p>
    <w:p w14:paraId="76A0BC1D" w14:textId="77777777" w:rsidR="00C554E1" w:rsidRPr="00C109DC" w:rsidRDefault="00C554E1" w:rsidP="004163A7">
      <w:pPr>
        <w:rPr>
          <w:rFonts w:ascii="Times New Roman" w:hAnsi="Times New Roman"/>
          <w:sz w:val="24"/>
          <w:szCs w:val="24"/>
        </w:rPr>
      </w:pPr>
    </w:p>
    <w:p w14:paraId="0F5DA7AA" w14:textId="277250D3" w:rsidR="00575385" w:rsidRPr="00C109DC" w:rsidRDefault="004710DD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Style w:val="Strong"/>
          <w:rFonts w:ascii="Times New Roman" w:hAnsi="Times New Roman"/>
          <w:b w:val="0"/>
          <w:sz w:val="24"/>
          <w:szCs w:val="24"/>
        </w:rPr>
        <w:t>A:</w:t>
      </w:r>
      <w:r w:rsidR="00CD1459" w:rsidRPr="004163A7">
        <w:rPr>
          <w:rStyle w:val="Strong"/>
          <w:rFonts w:ascii="Times New Roman" w:hAnsi="Times New Roman"/>
          <w:b w:val="0"/>
          <w:sz w:val="24"/>
        </w:rPr>
        <w:t xml:space="preserve"> </w:t>
      </w:r>
      <w:r w:rsidR="00575385" w:rsidRPr="00C109DC">
        <w:rPr>
          <w:rFonts w:ascii="Times New Roman" w:hAnsi="Times New Roman"/>
          <w:sz w:val="24"/>
          <w:szCs w:val="24"/>
        </w:rPr>
        <w:t>If a company is planning to change rates after submitti</w:t>
      </w:r>
      <w:r w:rsidR="003019D2" w:rsidRPr="00C109DC">
        <w:rPr>
          <w:rFonts w:ascii="Times New Roman" w:hAnsi="Times New Roman"/>
          <w:sz w:val="24"/>
          <w:szCs w:val="24"/>
        </w:rPr>
        <w:t>ng</w:t>
      </w:r>
      <w:r w:rsidR="00B56412" w:rsidRPr="00C109DC">
        <w:rPr>
          <w:rFonts w:ascii="Times New Roman" w:hAnsi="Times New Roman"/>
          <w:sz w:val="24"/>
          <w:szCs w:val="24"/>
        </w:rPr>
        <w:t xml:space="preserve"> sample rates to meet the </w:t>
      </w:r>
      <w:r w:rsidR="00FC5075">
        <w:rPr>
          <w:rFonts w:ascii="Times New Roman" w:hAnsi="Times New Roman"/>
          <w:sz w:val="24"/>
          <w:szCs w:val="24"/>
        </w:rPr>
        <w:t>July 6, 2018</w:t>
      </w:r>
      <w:bookmarkStart w:id="1" w:name="_GoBack"/>
      <w:bookmarkEnd w:id="1"/>
      <w:r w:rsidR="00575385" w:rsidRPr="00C109DC">
        <w:rPr>
          <w:rFonts w:ascii="Times New Roman" w:hAnsi="Times New Roman"/>
          <w:sz w:val="24"/>
          <w:szCs w:val="24"/>
        </w:rPr>
        <w:t xml:space="preserve">, data call deadline, the company may provide </w:t>
      </w:r>
      <w:r w:rsidR="0006225C" w:rsidRPr="00C109DC">
        <w:rPr>
          <w:rFonts w:ascii="Times New Roman" w:hAnsi="Times New Roman"/>
          <w:sz w:val="24"/>
          <w:szCs w:val="24"/>
        </w:rPr>
        <w:t xml:space="preserve">its </w:t>
      </w:r>
      <w:r w:rsidR="00575385" w:rsidRPr="00C109DC">
        <w:rPr>
          <w:rFonts w:ascii="Times New Roman" w:hAnsi="Times New Roman"/>
          <w:sz w:val="24"/>
          <w:szCs w:val="24"/>
        </w:rPr>
        <w:t>updated rates when</w:t>
      </w:r>
      <w:r w:rsidR="00FA286B" w:rsidRPr="00C109DC">
        <w:rPr>
          <w:rFonts w:ascii="Times New Roman" w:hAnsi="Times New Roman"/>
          <w:sz w:val="24"/>
          <w:szCs w:val="24"/>
        </w:rPr>
        <w:t xml:space="preserve"> they become</w:t>
      </w:r>
      <w:r w:rsidR="00575385" w:rsidRPr="00C109DC">
        <w:rPr>
          <w:rFonts w:ascii="Times New Roman" w:hAnsi="Times New Roman"/>
          <w:sz w:val="24"/>
          <w:szCs w:val="24"/>
        </w:rPr>
        <w:t xml:space="preserve"> effective.</w:t>
      </w:r>
    </w:p>
    <w:p w14:paraId="16F5D371" w14:textId="77777777" w:rsidR="00575385" w:rsidRPr="00E656C4" w:rsidRDefault="00575385" w:rsidP="00C81817">
      <w:pPr>
        <w:rPr>
          <w:rFonts w:asciiTheme="minorHAnsi" w:hAnsiTheme="minorHAnsi"/>
          <w:sz w:val="22"/>
          <w:szCs w:val="22"/>
        </w:rPr>
      </w:pPr>
    </w:p>
    <w:p w14:paraId="6FBD4FBE" w14:textId="77777777" w:rsidR="002F583A" w:rsidRPr="00E656C4" w:rsidRDefault="002F583A" w:rsidP="00862A55">
      <w:pPr>
        <w:rPr>
          <w:rFonts w:asciiTheme="minorHAnsi" w:hAnsiTheme="minorHAnsi"/>
        </w:rPr>
      </w:pPr>
    </w:p>
    <w:p w14:paraId="4CA926FB" w14:textId="77777777" w:rsidR="006F1BA2" w:rsidRPr="00E656C4" w:rsidRDefault="006F1BA2" w:rsidP="00862A55">
      <w:pPr>
        <w:rPr>
          <w:rFonts w:asciiTheme="minorHAnsi" w:hAnsiTheme="minorHAnsi"/>
        </w:rPr>
      </w:pPr>
    </w:p>
    <w:p w14:paraId="104947E0" w14:textId="77777777" w:rsidR="006F1BA2" w:rsidRPr="00E656C4" w:rsidRDefault="006F1BA2">
      <w:pPr>
        <w:rPr>
          <w:rFonts w:asciiTheme="minorHAnsi" w:hAnsiTheme="minorHAnsi"/>
        </w:rPr>
        <w:sectPr w:rsidR="006F1BA2" w:rsidRPr="00E656C4" w:rsidSect="0086062B">
          <w:headerReference w:type="default" r:id="rId11"/>
          <w:footerReference w:type="default" r:id="rId12"/>
          <w:pgSz w:w="12240" w:h="15840" w:code="1"/>
          <w:pgMar w:top="720" w:right="720" w:bottom="720" w:left="720" w:header="720" w:footer="720" w:gutter="0"/>
          <w:cols w:space="720"/>
        </w:sectPr>
      </w:pPr>
    </w:p>
    <w:p w14:paraId="665703EF" w14:textId="77777777" w:rsidR="0051118A" w:rsidRPr="00E656C4" w:rsidRDefault="0051118A" w:rsidP="004163A7">
      <w:pPr>
        <w:rPr>
          <w:rFonts w:asciiTheme="minorHAnsi" w:hAnsiTheme="minorHAnsi"/>
          <w:b/>
          <w:sz w:val="22"/>
          <w:szCs w:val="22"/>
        </w:rPr>
      </w:pPr>
    </w:p>
    <w:p w14:paraId="333EE46E" w14:textId="373C1743" w:rsidR="006F1BA2" w:rsidRPr="00C109DC" w:rsidRDefault="004710DD" w:rsidP="004163A7">
      <w:pPr>
        <w:outlineLvl w:val="0"/>
        <w:rPr>
          <w:rFonts w:ascii="Times New Roman" w:hAnsi="Times New Roman"/>
          <w:b/>
          <w:sz w:val="24"/>
          <w:szCs w:val="24"/>
        </w:rPr>
      </w:pPr>
      <w:r w:rsidRPr="00C109DC">
        <w:rPr>
          <w:rFonts w:ascii="Times New Roman" w:hAnsi="Times New Roman"/>
          <w:b/>
          <w:sz w:val="24"/>
          <w:szCs w:val="24"/>
        </w:rPr>
        <w:t>H</w:t>
      </w:r>
      <w:r w:rsidR="00C109DC">
        <w:rPr>
          <w:rFonts w:ascii="Times New Roman" w:hAnsi="Times New Roman"/>
          <w:b/>
          <w:sz w:val="24"/>
          <w:szCs w:val="24"/>
        </w:rPr>
        <w:t>ow</w:t>
      </w:r>
      <w:r w:rsidRPr="00C109DC">
        <w:rPr>
          <w:rFonts w:ascii="Times New Roman" w:hAnsi="Times New Roman"/>
          <w:b/>
          <w:sz w:val="24"/>
          <w:szCs w:val="24"/>
        </w:rPr>
        <w:t xml:space="preserve"> C</w:t>
      </w:r>
      <w:r w:rsidR="00C109DC">
        <w:rPr>
          <w:rFonts w:ascii="Times New Roman" w:hAnsi="Times New Roman"/>
          <w:b/>
          <w:sz w:val="24"/>
          <w:szCs w:val="24"/>
        </w:rPr>
        <w:t>ompanies</w:t>
      </w:r>
      <w:r w:rsidRPr="00C109DC">
        <w:rPr>
          <w:rFonts w:ascii="Times New Roman" w:hAnsi="Times New Roman"/>
          <w:b/>
          <w:sz w:val="24"/>
          <w:szCs w:val="24"/>
        </w:rPr>
        <w:t xml:space="preserve"> U</w:t>
      </w:r>
      <w:r w:rsidR="00C109DC">
        <w:rPr>
          <w:rFonts w:ascii="Times New Roman" w:hAnsi="Times New Roman"/>
          <w:b/>
          <w:sz w:val="24"/>
          <w:szCs w:val="24"/>
        </w:rPr>
        <w:t>se</w:t>
      </w:r>
      <w:r w:rsidRPr="00C109DC">
        <w:rPr>
          <w:rFonts w:ascii="Times New Roman" w:hAnsi="Times New Roman"/>
          <w:b/>
          <w:sz w:val="24"/>
          <w:szCs w:val="24"/>
        </w:rPr>
        <w:t xml:space="preserve"> C</w:t>
      </w:r>
      <w:r w:rsidR="00C109DC">
        <w:rPr>
          <w:rFonts w:ascii="Times New Roman" w:hAnsi="Times New Roman"/>
          <w:b/>
          <w:sz w:val="24"/>
          <w:szCs w:val="24"/>
        </w:rPr>
        <w:t>redit</w:t>
      </w:r>
      <w:r w:rsidRPr="00C109DC">
        <w:rPr>
          <w:rFonts w:ascii="Times New Roman" w:hAnsi="Times New Roman"/>
          <w:b/>
          <w:sz w:val="24"/>
          <w:szCs w:val="24"/>
        </w:rPr>
        <w:t xml:space="preserve"> S</w:t>
      </w:r>
      <w:r w:rsidR="00C109DC">
        <w:rPr>
          <w:rFonts w:ascii="Times New Roman" w:hAnsi="Times New Roman"/>
          <w:b/>
          <w:sz w:val="24"/>
          <w:szCs w:val="24"/>
        </w:rPr>
        <w:t>core</w:t>
      </w:r>
      <w:r w:rsidRPr="00C109DC">
        <w:rPr>
          <w:rFonts w:ascii="Times New Roman" w:hAnsi="Times New Roman"/>
          <w:b/>
          <w:sz w:val="24"/>
          <w:szCs w:val="24"/>
        </w:rPr>
        <w:t xml:space="preserve"> I</w:t>
      </w:r>
      <w:r w:rsidR="00C109DC">
        <w:rPr>
          <w:rFonts w:ascii="Times New Roman" w:hAnsi="Times New Roman"/>
          <w:b/>
          <w:sz w:val="24"/>
          <w:szCs w:val="24"/>
        </w:rPr>
        <w:t>nformation</w:t>
      </w:r>
    </w:p>
    <w:p w14:paraId="0ECE2C6D" w14:textId="77777777" w:rsidR="00C50E77" w:rsidRPr="00C109DC" w:rsidRDefault="00C50E77" w:rsidP="004163A7">
      <w:pPr>
        <w:outlineLvl w:val="0"/>
        <w:rPr>
          <w:rFonts w:ascii="Times New Roman" w:hAnsi="Times New Roman"/>
          <w:b/>
          <w:sz w:val="24"/>
          <w:szCs w:val="24"/>
        </w:rPr>
      </w:pPr>
    </w:p>
    <w:p w14:paraId="168B0A9F" w14:textId="77777777" w:rsidR="002F2F6C" w:rsidRPr="00C109DC" w:rsidRDefault="002F2F6C" w:rsidP="004163A7">
      <w:pPr>
        <w:outlineLvl w:val="0"/>
        <w:rPr>
          <w:rFonts w:ascii="Times New Roman" w:hAnsi="Times New Roman"/>
          <w:b/>
          <w:sz w:val="24"/>
          <w:szCs w:val="24"/>
        </w:rPr>
      </w:pPr>
      <w:r w:rsidRPr="00C109DC">
        <w:rPr>
          <w:rFonts w:ascii="Times New Roman" w:hAnsi="Times New Roman"/>
          <w:b/>
          <w:sz w:val="24"/>
          <w:szCs w:val="24"/>
        </w:rPr>
        <w:t xml:space="preserve">Complete information below and return to </w:t>
      </w:r>
      <w:smartTag w:uri="urn:schemas-microsoft-com:office:smarttags" w:element="stockticker">
        <w:r w:rsidRPr="00C109DC">
          <w:rPr>
            <w:rFonts w:ascii="Times New Roman" w:hAnsi="Times New Roman"/>
            <w:b/>
            <w:sz w:val="24"/>
            <w:szCs w:val="24"/>
          </w:rPr>
          <w:t>TDI</w:t>
        </w:r>
      </w:smartTag>
    </w:p>
    <w:p w14:paraId="34422BB4" w14:textId="77777777" w:rsidR="002F2F6C" w:rsidRPr="00C109DC" w:rsidRDefault="002F2F6C" w:rsidP="004163A7">
      <w:pPr>
        <w:rPr>
          <w:rFonts w:ascii="Times New Roman" w:hAnsi="Times New Roman"/>
          <w:b/>
          <w:sz w:val="24"/>
          <w:szCs w:val="24"/>
        </w:rPr>
      </w:pPr>
    </w:p>
    <w:p w14:paraId="309B084E" w14:textId="04C8B580" w:rsidR="004163A7" w:rsidRPr="004163A7" w:rsidRDefault="00512DE7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 xml:space="preserve">Insurance Code </w:t>
      </w:r>
      <w:r w:rsidR="004D0DF8" w:rsidRPr="00C109DC">
        <w:rPr>
          <w:rFonts w:ascii="Times New Roman" w:hAnsi="Times New Roman"/>
          <w:sz w:val="24"/>
          <w:szCs w:val="24"/>
        </w:rPr>
        <w:t xml:space="preserve">Section 32.102 </w:t>
      </w:r>
      <w:r w:rsidRPr="00C109DC">
        <w:rPr>
          <w:rFonts w:ascii="Times New Roman" w:hAnsi="Times New Roman"/>
          <w:sz w:val="24"/>
          <w:szCs w:val="24"/>
        </w:rPr>
        <w:t xml:space="preserve">requires </w:t>
      </w:r>
      <w:smartTag w:uri="urn:schemas-microsoft-com:office:smarttags" w:element="stockticker">
        <w:r w:rsidR="006F1BA2" w:rsidRPr="00C109DC">
          <w:rPr>
            <w:rFonts w:ascii="Times New Roman" w:hAnsi="Times New Roman"/>
            <w:sz w:val="24"/>
            <w:szCs w:val="24"/>
          </w:rPr>
          <w:t>TDI</w:t>
        </w:r>
      </w:smartTag>
      <w:r w:rsidR="006F1BA2" w:rsidRPr="00C109DC">
        <w:rPr>
          <w:rFonts w:ascii="Times New Roman" w:hAnsi="Times New Roman"/>
          <w:sz w:val="24"/>
          <w:szCs w:val="24"/>
        </w:rPr>
        <w:t xml:space="preserve"> </w:t>
      </w:r>
      <w:r w:rsidR="0051118A" w:rsidRPr="00C109DC">
        <w:rPr>
          <w:rFonts w:ascii="Times New Roman" w:hAnsi="Times New Roman"/>
          <w:sz w:val="24"/>
          <w:szCs w:val="24"/>
        </w:rPr>
        <w:t xml:space="preserve">to </w:t>
      </w:r>
      <w:r w:rsidR="006F1BA2" w:rsidRPr="00C109DC">
        <w:rPr>
          <w:rFonts w:ascii="Times New Roman" w:hAnsi="Times New Roman"/>
          <w:sz w:val="24"/>
          <w:szCs w:val="24"/>
        </w:rPr>
        <w:t xml:space="preserve">provide information on </w:t>
      </w:r>
      <w:r w:rsidR="002D5920" w:rsidRPr="00C109DC">
        <w:rPr>
          <w:rFonts w:ascii="Times New Roman" w:hAnsi="Times New Roman"/>
          <w:sz w:val="24"/>
          <w:szCs w:val="24"/>
        </w:rPr>
        <w:t>HelpInsure.com</w:t>
      </w:r>
      <w:r w:rsidR="006F1BA2" w:rsidRPr="00C109DC">
        <w:rPr>
          <w:rFonts w:ascii="Times New Roman" w:hAnsi="Times New Roman"/>
          <w:sz w:val="24"/>
          <w:szCs w:val="24"/>
        </w:rPr>
        <w:t xml:space="preserve"> about how carriers use credit score information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="0051118A" w:rsidRPr="00C109DC">
        <w:rPr>
          <w:rFonts w:ascii="Times New Roman" w:hAnsi="Times New Roman"/>
          <w:sz w:val="24"/>
          <w:szCs w:val="24"/>
        </w:rPr>
        <w:t xml:space="preserve">To view </w:t>
      </w:r>
      <w:r w:rsidR="006F1BA2" w:rsidRPr="00C109DC">
        <w:rPr>
          <w:rFonts w:ascii="Times New Roman" w:hAnsi="Times New Roman"/>
          <w:sz w:val="24"/>
          <w:szCs w:val="24"/>
        </w:rPr>
        <w:t xml:space="preserve">the current information </w:t>
      </w:r>
      <w:r w:rsidR="0051118A" w:rsidRPr="00C109DC">
        <w:rPr>
          <w:rFonts w:ascii="Times New Roman" w:hAnsi="Times New Roman"/>
          <w:sz w:val="24"/>
          <w:szCs w:val="24"/>
        </w:rPr>
        <w:t xml:space="preserve">about credit scoring </w:t>
      </w:r>
      <w:r w:rsidR="006F1BA2" w:rsidRPr="00C109DC">
        <w:rPr>
          <w:rFonts w:ascii="Times New Roman" w:hAnsi="Times New Roman"/>
          <w:sz w:val="24"/>
          <w:szCs w:val="24"/>
        </w:rPr>
        <w:t xml:space="preserve">on </w:t>
      </w:r>
      <w:r w:rsidR="002D5920" w:rsidRPr="00C109DC">
        <w:rPr>
          <w:rFonts w:ascii="Times New Roman" w:hAnsi="Times New Roman"/>
          <w:sz w:val="24"/>
          <w:szCs w:val="24"/>
        </w:rPr>
        <w:t>HelpInsure.com</w:t>
      </w:r>
      <w:r w:rsidR="0051118A" w:rsidRPr="00C109DC">
        <w:rPr>
          <w:rFonts w:ascii="Times New Roman" w:hAnsi="Times New Roman"/>
          <w:sz w:val="24"/>
          <w:szCs w:val="24"/>
        </w:rPr>
        <w:t>, visit</w:t>
      </w:r>
      <w:r w:rsidR="006F1BA2" w:rsidRPr="00C109DC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4163A7" w:rsidRPr="004163A7">
          <w:rPr>
            <w:rStyle w:val="Hyperlink"/>
            <w:rFonts w:ascii="Times New Roman" w:hAnsi="Times New Roman"/>
            <w:sz w:val="24"/>
            <w:szCs w:val="24"/>
          </w:rPr>
          <w:t>http://www.tdi.texas.gov//credit/index.html</w:t>
        </w:r>
      </w:hyperlink>
    </w:p>
    <w:p w14:paraId="69935C0C" w14:textId="51D44A90" w:rsidR="006F1BA2" w:rsidRPr="00C109DC" w:rsidRDefault="00215237" w:rsidP="004163A7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 xml:space="preserve"> </w:t>
      </w:r>
    </w:p>
    <w:p w14:paraId="553F3963" w14:textId="77777777" w:rsidR="006F1BA2" w:rsidRPr="00C109DC" w:rsidRDefault="006F1BA2" w:rsidP="004163A7">
      <w:pPr>
        <w:rPr>
          <w:rFonts w:ascii="Times New Roman" w:hAnsi="Times New Roman"/>
          <w:sz w:val="24"/>
          <w:szCs w:val="24"/>
        </w:rPr>
      </w:pPr>
    </w:p>
    <w:p w14:paraId="75895C8F" w14:textId="39429F35" w:rsidR="002F3F61" w:rsidRPr="00C109DC" w:rsidRDefault="002F3F61" w:rsidP="00C81817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TDI requests companies to confirm their use of credit scor</w:t>
      </w:r>
      <w:r w:rsidR="002A2733" w:rsidRPr="00C109DC">
        <w:rPr>
          <w:rFonts w:ascii="Times New Roman" w:hAnsi="Times New Roman"/>
          <w:sz w:val="24"/>
          <w:szCs w:val="24"/>
        </w:rPr>
        <w:t>e information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Pr="00C109DC">
        <w:rPr>
          <w:rFonts w:ascii="Times New Roman" w:hAnsi="Times New Roman"/>
          <w:sz w:val="24"/>
          <w:szCs w:val="24"/>
        </w:rPr>
        <w:t xml:space="preserve">Please complete the </w:t>
      </w:r>
      <w:r w:rsidR="002A2733" w:rsidRPr="00C109DC">
        <w:rPr>
          <w:rFonts w:ascii="Times New Roman" w:hAnsi="Times New Roman"/>
          <w:sz w:val="24"/>
          <w:szCs w:val="24"/>
        </w:rPr>
        <w:t xml:space="preserve">form </w:t>
      </w:r>
      <w:r w:rsidRPr="00C109DC">
        <w:rPr>
          <w:rFonts w:ascii="Times New Roman" w:hAnsi="Times New Roman"/>
          <w:sz w:val="24"/>
          <w:szCs w:val="24"/>
        </w:rPr>
        <w:t xml:space="preserve">below </w:t>
      </w:r>
      <w:r w:rsidR="006F1BA2" w:rsidRPr="00C109DC">
        <w:rPr>
          <w:rFonts w:ascii="Times New Roman" w:hAnsi="Times New Roman"/>
          <w:sz w:val="24"/>
          <w:szCs w:val="24"/>
        </w:rPr>
        <w:t xml:space="preserve">and fax </w:t>
      </w:r>
      <w:r w:rsidRPr="00C109DC">
        <w:rPr>
          <w:rFonts w:ascii="Times New Roman" w:hAnsi="Times New Roman"/>
          <w:sz w:val="24"/>
          <w:szCs w:val="24"/>
        </w:rPr>
        <w:t>or email this page</w:t>
      </w:r>
      <w:r w:rsidR="006F1BA2" w:rsidRPr="00C109DC">
        <w:rPr>
          <w:rFonts w:ascii="Times New Roman" w:hAnsi="Times New Roman"/>
          <w:sz w:val="24"/>
          <w:szCs w:val="24"/>
        </w:rPr>
        <w:t xml:space="preserve"> to</w:t>
      </w:r>
      <w:r w:rsidR="00CD1459" w:rsidRPr="00C109DC">
        <w:rPr>
          <w:rFonts w:ascii="Times New Roman" w:hAnsi="Times New Roman"/>
          <w:sz w:val="24"/>
          <w:szCs w:val="24"/>
        </w:rPr>
        <w:t xml:space="preserve">: </w:t>
      </w:r>
    </w:p>
    <w:p w14:paraId="31B0D2BC" w14:textId="77777777" w:rsidR="002A2733" w:rsidRPr="00C109DC" w:rsidRDefault="002A2733" w:rsidP="00862A55">
      <w:pPr>
        <w:rPr>
          <w:rFonts w:ascii="Times New Roman" w:hAnsi="Times New Roman"/>
          <w:sz w:val="24"/>
          <w:szCs w:val="24"/>
        </w:rPr>
      </w:pPr>
    </w:p>
    <w:p w14:paraId="679148A4" w14:textId="31A4A752" w:rsidR="002F3F61" w:rsidRPr="00C109DC" w:rsidRDefault="002F3F61" w:rsidP="00862A55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ab/>
      </w:r>
      <w:r w:rsidRPr="00C109DC">
        <w:rPr>
          <w:rFonts w:ascii="Times New Roman" w:hAnsi="Times New Roman"/>
          <w:sz w:val="24"/>
          <w:szCs w:val="24"/>
        </w:rPr>
        <w:tab/>
      </w:r>
      <w:r w:rsidRPr="00C109DC">
        <w:rPr>
          <w:rFonts w:ascii="Times New Roman" w:hAnsi="Times New Roman"/>
          <w:sz w:val="24"/>
          <w:szCs w:val="24"/>
        </w:rPr>
        <w:tab/>
      </w:r>
      <w:r w:rsidR="00356CEA" w:rsidRPr="00C109DC">
        <w:rPr>
          <w:rFonts w:ascii="Times New Roman" w:hAnsi="Times New Roman"/>
          <w:sz w:val="24"/>
          <w:szCs w:val="24"/>
        </w:rPr>
        <w:t>Joshua Fellers</w:t>
      </w:r>
    </w:p>
    <w:p w14:paraId="4B9CAD52" w14:textId="4DBCBD07" w:rsidR="002F3F61" w:rsidRPr="00C109DC" w:rsidRDefault="002F3F61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ab/>
      </w:r>
      <w:r w:rsidRPr="00C109DC">
        <w:rPr>
          <w:rFonts w:ascii="Times New Roman" w:hAnsi="Times New Roman"/>
          <w:sz w:val="24"/>
          <w:szCs w:val="24"/>
        </w:rPr>
        <w:tab/>
      </w:r>
      <w:r w:rsidRPr="00C109DC">
        <w:rPr>
          <w:rFonts w:ascii="Times New Roman" w:hAnsi="Times New Roman"/>
          <w:sz w:val="24"/>
          <w:szCs w:val="24"/>
        </w:rPr>
        <w:tab/>
        <w:t xml:space="preserve">Fax: </w:t>
      </w:r>
      <w:r w:rsidR="008B5EBA" w:rsidRPr="00C109DC">
        <w:rPr>
          <w:rFonts w:ascii="Times New Roman" w:hAnsi="Times New Roman"/>
          <w:sz w:val="24"/>
          <w:szCs w:val="24"/>
        </w:rPr>
        <w:t>512-490-10</w:t>
      </w:r>
      <w:r w:rsidR="003F1269" w:rsidRPr="00C109DC">
        <w:rPr>
          <w:rFonts w:ascii="Times New Roman" w:hAnsi="Times New Roman"/>
          <w:sz w:val="24"/>
          <w:szCs w:val="24"/>
        </w:rPr>
        <w:t>6</w:t>
      </w:r>
      <w:r w:rsidR="001807A9" w:rsidRPr="00C109DC">
        <w:rPr>
          <w:rFonts w:ascii="Times New Roman" w:hAnsi="Times New Roman"/>
          <w:sz w:val="24"/>
          <w:szCs w:val="24"/>
        </w:rPr>
        <w:t>1</w:t>
      </w:r>
    </w:p>
    <w:p w14:paraId="54B1F249" w14:textId="1FA2F14C" w:rsidR="006F1BA2" w:rsidRPr="00C109DC" w:rsidRDefault="002F3F61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ab/>
      </w:r>
      <w:r w:rsidRPr="00C109DC">
        <w:rPr>
          <w:rFonts w:ascii="Times New Roman" w:hAnsi="Times New Roman"/>
          <w:sz w:val="24"/>
          <w:szCs w:val="24"/>
        </w:rPr>
        <w:tab/>
      </w:r>
      <w:r w:rsidRPr="00C109DC">
        <w:rPr>
          <w:rFonts w:ascii="Times New Roman" w:hAnsi="Times New Roman"/>
          <w:sz w:val="24"/>
          <w:szCs w:val="24"/>
        </w:rPr>
        <w:tab/>
      </w:r>
      <w:r w:rsidR="00764D0B" w:rsidRPr="00C109DC">
        <w:rPr>
          <w:rFonts w:ascii="Times New Roman" w:hAnsi="Times New Roman"/>
          <w:sz w:val="24"/>
          <w:szCs w:val="24"/>
        </w:rPr>
        <w:t>Email</w:t>
      </w:r>
      <w:r w:rsidRPr="00C109DC">
        <w:rPr>
          <w:rFonts w:ascii="Times New Roman" w:hAnsi="Times New Roman"/>
          <w:sz w:val="24"/>
          <w:szCs w:val="24"/>
        </w:rPr>
        <w:t>:</w:t>
      </w:r>
      <w:r w:rsidR="00C50E77" w:rsidRPr="00C109DC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356CEA" w:rsidRPr="00C109DC">
          <w:rPr>
            <w:rStyle w:val="Hyperlink"/>
            <w:rFonts w:ascii="Times New Roman" w:hAnsi="Times New Roman"/>
            <w:sz w:val="24"/>
            <w:szCs w:val="24"/>
          </w:rPr>
          <w:t>Joshua.Fellers@tdi.texas.gov</w:t>
        </w:r>
      </w:hyperlink>
    </w:p>
    <w:p w14:paraId="49A8D002" w14:textId="77777777" w:rsidR="0051118A" w:rsidRPr="00C109DC" w:rsidRDefault="0051118A">
      <w:pPr>
        <w:rPr>
          <w:rFonts w:ascii="Times New Roman" w:hAnsi="Times New Roman"/>
          <w:sz w:val="24"/>
          <w:szCs w:val="24"/>
        </w:rPr>
      </w:pPr>
    </w:p>
    <w:p w14:paraId="6C40AF5F" w14:textId="77777777" w:rsidR="0051118A" w:rsidRPr="00C109DC" w:rsidRDefault="0051118A">
      <w:pPr>
        <w:rPr>
          <w:rFonts w:ascii="Times New Roman" w:hAnsi="Times New Roman"/>
          <w:sz w:val="24"/>
          <w:szCs w:val="24"/>
        </w:rPr>
      </w:pPr>
    </w:p>
    <w:p w14:paraId="0894B6C4" w14:textId="77777777" w:rsidR="002F3F61" w:rsidRPr="00C109DC" w:rsidRDefault="002F3F61">
      <w:pPr>
        <w:rPr>
          <w:rFonts w:ascii="Times New Roman" w:hAnsi="Times New Roman"/>
          <w:sz w:val="24"/>
          <w:szCs w:val="24"/>
        </w:rPr>
      </w:pPr>
    </w:p>
    <w:p w14:paraId="4C343C5E" w14:textId="78126E24" w:rsidR="002F3F61" w:rsidRPr="00C109DC" w:rsidRDefault="002F3F61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 xml:space="preserve">Company </w:t>
      </w:r>
      <w:r w:rsidR="00C50E77" w:rsidRPr="00C109DC">
        <w:rPr>
          <w:rFonts w:ascii="Times New Roman" w:hAnsi="Times New Roman"/>
          <w:sz w:val="24"/>
          <w:szCs w:val="24"/>
        </w:rPr>
        <w:t>Name</w:t>
      </w:r>
      <w:r w:rsidRPr="00C109DC"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14:paraId="0AFCC0B6" w14:textId="77777777" w:rsidR="002F3F61" w:rsidRPr="00C109DC" w:rsidRDefault="002F3F61">
      <w:pPr>
        <w:rPr>
          <w:rFonts w:ascii="Times New Roman" w:hAnsi="Times New Roman"/>
          <w:sz w:val="24"/>
          <w:szCs w:val="24"/>
        </w:rPr>
      </w:pPr>
    </w:p>
    <w:p w14:paraId="1D79C270" w14:textId="0525ECCB" w:rsidR="002F3F61" w:rsidRPr="00C109DC" w:rsidRDefault="002F3F61">
      <w:pPr>
        <w:rPr>
          <w:rFonts w:ascii="Times New Roman" w:hAnsi="Times New Roman"/>
          <w:sz w:val="24"/>
          <w:szCs w:val="24"/>
        </w:rPr>
      </w:pPr>
      <w:smartTag w:uri="urn:schemas-microsoft-com:office:smarttags" w:element="stockticker">
        <w:r w:rsidRPr="00C109DC">
          <w:rPr>
            <w:rFonts w:ascii="Times New Roman" w:hAnsi="Times New Roman"/>
            <w:sz w:val="24"/>
            <w:szCs w:val="24"/>
          </w:rPr>
          <w:t>TDI</w:t>
        </w:r>
      </w:smartTag>
      <w:r w:rsidRPr="00C109DC">
        <w:rPr>
          <w:rFonts w:ascii="Times New Roman" w:hAnsi="Times New Roman"/>
          <w:sz w:val="24"/>
          <w:szCs w:val="24"/>
        </w:rPr>
        <w:t xml:space="preserve"> </w:t>
      </w:r>
      <w:r w:rsidR="00C50E77" w:rsidRPr="00C109DC">
        <w:rPr>
          <w:rFonts w:ascii="Times New Roman" w:hAnsi="Times New Roman"/>
          <w:sz w:val="24"/>
          <w:szCs w:val="24"/>
        </w:rPr>
        <w:t>Number</w:t>
      </w:r>
      <w:r w:rsidRPr="00C109DC">
        <w:rPr>
          <w:rFonts w:ascii="Times New Roman" w:hAnsi="Times New Roman"/>
          <w:sz w:val="24"/>
          <w:szCs w:val="24"/>
        </w:rPr>
        <w:tab/>
      </w:r>
      <w:r w:rsidRPr="00C109DC"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14:paraId="6324FEA1" w14:textId="77777777" w:rsidR="002F3F61" w:rsidRPr="00C109DC" w:rsidRDefault="002F3F61">
      <w:pPr>
        <w:rPr>
          <w:rFonts w:ascii="Times New Roman" w:hAnsi="Times New Roman"/>
          <w:sz w:val="24"/>
          <w:szCs w:val="24"/>
        </w:rPr>
      </w:pPr>
    </w:p>
    <w:p w14:paraId="1D494C51" w14:textId="77777777" w:rsidR="002F3F61" w:rsidRPr="00C109DC" w:rsidRDefault="002F3F61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Completed by</w:t>
      </w:r>
      <w:r w:rsidRPr="00C109DC">
        <w:rPr>
          <w:rFonts w:ascii="Times New Roman" w:hAnsi="Times New Roman"/>
          <w:sz w:val="24"/>
          <w:szCs w:val="24"/>
        </w:rPr>
        <w:tab/>
      </w:r>
      <w:r w:rsidRPr="00C109DC"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14:paraId="2001937F" w14:textId="77777777" w:rsidR="002F3F61" w:rsidRPr="00C109DC" w:rsidRDefault="002F3F61">
      <w:pPr>
        <w:rPr>
          <w:rFonts w:ascii="Times New Roman" w:hAnsi="Times New Roman"/>
          <w:sz w:val="24"/>
          <w:szCs w:val="24"/>
        </w:rPr>
      </w:pPr>
    </w:p>
    <w:p w14:paraId="77844154" w14:textId="1AF9EC9C" w:rsidR="002F3F61" w:rsidRPr="00C109DC" w:rsidRDefault="002F3F61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 xml:space="preserve">Telephone </w:t>
      </w:r>
      <w:r w:rsidR="00C50E77" w:rsidRPr="00C109DC">
        <w:rPr>
          <w:rFonts w:ascii="Times New Roman" w:hAnsi="Times New Roman"/>
          <w:sz w:val="24"/>
          <w:szCs w:val="24"/>
        </w:rPr>
        <w:t>N</w:t>
      </w:r>
      <w:r w:rsidRPr="00C109DC">
        <w:rPr>
          <w:rFonts w:ascii="Times New Roman" w:hAnsi="Times New Roman"/>
          <w:sz w:val="24"/>
          <w:szCs w:val="24"/>
        </w:rPr>
        <w:t>umber</w:t>
      </w:r>
      <w:r w:rsidRPr="00C109DC"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14:paraId="27CB3DAF" w14:textId="77777777" w:rsidR="00C671FF" w:rsidRPr="00C109DC" w:rsidRDefault="00C671FF">
      <w:pPr>
        <w:rPr>
          <w:rFonts w:ascii="Times New Roman" w:hAnsi="Times New Roman"/>
          <w:sz w:val="24"/>
          <w:szCs w:val="24"/>
        </w:rPr>
      </w:pPr>
    </w:p>
    <w:p w14:paraId="3B0A3A51" w14:textId="77777777" w:rsidR="002F3F61" w:rsidRPr="00C109DC" w:rsidRDefault="002F3F61">
      <w:pPr>
        <w:rPr>
          <w:rFonts w:ascii="Times New Roman" w:hAnsi="Times New Roman"/>
          <w:sz w:val="24"/>
          <w:szCs w:val="24"/>
        </w:rPr>
      </w:pPr>
    </w:p>
    <w:p w14:paraId="126C03CE" w14:textId="12A0F251" w:rsidR="0051118A" w:rsidRPr="00C109DC" w:rsidRDefault="00C671FF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This form applies to</w:t>
      </w:r>
      <w:r w:rsidR="00CD1459" w:rsidRPr="00C109DC">
        <w:rPr>
          <w:rFonts w:ascii="Times New Roman" w:hAnsi="Times New Roman"/>
          <w:sz w:val="24"/>
          <w:szCs w:val="24"/>
        </w:rPr>
        <w:t xml:space="preserve">: </w:t>
      </w:r>
      <w:r w:rsidRPr="00C109DC">
        <w:rPr>
          <w:rFonts w:ascii="Times New Roman" w:hAnsi="Times New Roman"/>
          <w:sz w:val="24"/>
          <w:szCs w:val="24"/>
        </w:rPr>
        <w:t>___P</w:t>
      </w:r>
      <w:r w:rsidR="002A2733" w:rsidRPr="00C109DC">
        <w:rPr>
          <w:rFonts w:ascii="Times New Roman" w:hAnsi="Times New Roman"/>
          <w:sz w:val="24"/>
          <w:szCs w:val="24"/>
        </w:rPr>
        <w:t>ersonal</w:t>
      </w:r>
      <w:r w:rsidRPr="00C109DC">
        <w:rPr>
          <w:rFonts w:ascii="Times New Roman" w:hAnsi="Times New Roman"/>
          <w:sz w:val="24"/>
          <w:szCs w:val="24"/>
        </w:rPr>
        <w:t xml:space="preserve"> </w:t>
      </w:r>
      <w:r w:rsidR="00C50E77" w:rsidRPr="00C109DC">
        <w:rPr>
          <w:rFonts w:ascii="Times New Roman" w:hAnsi="Times New Roman"/>
          <w:sz w:val="24"/>
          <w:szCs w:val="24"/>
        </w:rPr>
        <w:t xml:space="preserve">Auto        </w:t>
      </w:r>
      <w:r w:rsidRPr="00C109DC">
        <w:rPr>
          <w:rFonts w:ascii="Times New Roman" w:hAnsi="Times New Roman"/>
          <w:sz w:val="24"/>
          <w:szCs w:val="24"/>
        </w:rPr>
        <w:t xml:space="preserve">___Residential </w:t>
      </w:r>
      <w:r w:rsidR="00C50E77" w:rsidRPr="00C109DC">
        <w:rPr>
          <w:rFonts w:ascii="Times New Roman" w:hAnsi="Times New Roman"/>
          <w:sz w:val="24"/>
          <w:szCs w:val="24"/>
        </w:rPr>
        <w:t>P</w:t>
      </w:r>
      <w:r w:rsidRPr="00C109DC">
        <w:rPr>
          <w:rFonts w:ascii="Times New Roman" w:hAnsi="Times New Roman"/>
          <w:sz w:val="24"/>
          <w:szCs w:val="24"/>
        </w:rPr>
        <w:t>roperty</w:t>
      </w:r>
    </w:p>
    <w:p w14:paraId="54DAA929" w14:textId="77777777" w:rsidR="00C671FF" w:rsidRPr="00C109DC" w:rsidRDefault="00C671FF">
      <w:pPr>
        <w:rPr>
          <w:rFonts w:ascii="Times New Roman" w:hAnsi="Times New Roman"/>
          <w:sz w:val="24"/>
          <w:szCs w:val="24"/>
        </w:rPr>
      </w:pPr>
    </w:p>
    <w:p w14:paraId="639873FE" w14:textId="77777777" w:rsidR="00C671FF" w:rsidRPr="00C109DC" w:rsidRDefault="00C671FF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If the company reports both p</w:t>
      </w:r>
      <w:r w:rsidR="002A2733" w:rsidRPr="00C109DC">
        <w:rPr>
          <w:rFonts w:ascii="Times New Roman" w:hAnsi="Times New Roman"/>
          <w:sz w:val="24"/>
          <w:szCs w:val="24"/>
        </w:rPr>
        <w:t>ersonal</w:t>
      </w:r>
      <w:r w:rsidRPr="00C109DC">
        <w:rPr>
          <w:rFonts w:ascii="Times New Roman" w:hAnsi="Times New Roman"/>
          <w:sz w:val="24"/>
          <w:szCs w:val="24"/>
        </w:rPr>
        <w:t xml:space="preserve"> auto and residential property sample rates, please complete separate forms for each and return them to </w:t>
      </w:r>
      <w:smartTag w:uri="urn:schemas-microsoft-com:office:smarttags" w:element="stockticker">
        <w:r w:rsidRPr="00C109DC">
          <w:rPr>
            <w:rFonts w:ascii="Times New Roman" w:hAnsi="Times New Roman"/>
            <w:sz w:val="24"/>
            <w:szCs w:val="24"/>
          </w:rPr>
          <w:t>TDI</w:t>
        </w:r>
      </w:smartTag>
      <w:r w:rsidRPr="00C109DC">
        <w:rPr>
          <w:rFonts w:ascii="Times New Roman" w:hAnsi="Times New Roman"/>
          <w:sz w:val="24"/>
          <w:szCs w:val="24"/>
        </w:rPr>
        <w:t>.</w:t>
      </w:r>
    </w:p>
    <w:p w14:paraId="191069C3" w14:textId="77777777" w:rsidR="00C671FF" w:rsidRPr="00C109DC" w:rsidRDefault="00C671FF">
      <w:pPr>
        <w:rPr>
          <w:rFonts w:ascii="Times New Roman" w:hAnsi="Times New Roman"/>
          <w:sz w:val="24"/>
          <w:szCs w:val="24"/>
        </w:rPr>
      </w:pPr>
    </w:p>
    <w:p w14:paraId="25B60A46" w14:textId="437CD07D" w:rsidR="006F1BA2" w:rsidRPr="00C109DC" w:rsidRDefault="0051118A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__</w:t>
      </w:r>
      <w:r w:rsidR="006F1BA2" w:rsidRPr="00C109DC">
        <w:rPr>
          <w:rFonts w:ascii="Times New Roman" w:hAnsi="Times New Roman"/>
          <w:sz w:val="24"/>
          <w:szCs w:val="24"/>
        </w:rPr>
        <w:t>The company uses credit score information for (check all that apply):</w:t>
      </w:r>
    </w:p>
    <w:p w14:paraId="53B4EE41" w14:textId="265714B1" w:rsidR="00C126EA" w:rsidRPr="00C109DC" w:rsidRDefault="006F1BA2">
      <w:pPr>
        <w:autoSpaceDE w:val="0"/>
        <w:autoSpaceDN w:val="0"/>
        <w:adjustRightInd w:val="0"/>
        <w:ind w:left="990" w:hanging="270"/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__</w:t>
      </w:r>
      <w:r w:rsidR="00C50E77" w:rsidRPr="00C109DC">
        <w:rPr>
          <w:rFonts w:ascii="Times New Roman" w:hAnsi="Times New Roman"/>
          <w:b/>
          <w:sz w:val="24"/>
          <w:szCs w:val="24"/>
        </w:rPr>
        <w:t>U</w:t>
      </w:r>
      <w:r w:rsidR="004710DD" w:rsidRPr="00C109DC">
        <w:rPr>
          <w:rFonts w:ascii="Times New Roman" w:hAnsi="Times New Roman"/>
          <w:b/>
          <w:sz w:val="24"/>
          <w:szCs w:val="24"/>
        </w:rPr>
        <w:t>nderwriting:</w:t>
      </w:r>
      <w:r w:rsidR="0051118A" w:rsidRPr="00C109DC">
        <w:rPr>
          <w:rFonts w:ascii="Times New Roman" w:hAnsi="Times New Roman"/>
          <w:sz w:val="24"/>
          <w:szCs w:val="24"/>
        </w:rPr>
        <w:t xml:space="preserve"> credit score is used in conjunction with other underwriting variables to determine eligibility of insurance coverage</w:t>
      </w:r>
      <w:r w:rsidR="00E17501" w:rsidRPr="00C109DC">
        <w:rPr>
          <w:rFonts w:ascii="Times New Roman" w:hAnsi="Times New Roman"/>
          <w:sz w:val="24"/>
          <w:szCs w:val="24"/>
        </w:rPr>
        <w:t>,</w:t>
      </w:r>
      <w:r w:rsidR="0051118A" w:rsidRPr="00C109DC">
        <w:rPr>
          <w:rFonts w:ascii="Times New Roman" w:hAnsi="Times New Roman"/>
          <w:sz w:val="24"/>
          <w:szCs w:val="24"/>
        </w:rPr>
        <w:t xml:space="preserve"> </w:t>
      </w:r>
      <w:r w:rsidR="00E17501" w:rsidRPr="00C109DC">
        <w:rPr>
          <w:rFonts w:ascii="Times New Roman" w:hAnsi="Times New Roman"/>
          <w:sz w:val="24"/>
          <w:szCs w:val="24"/>
        </w:rPr>
        <w:t xml:space="preserve">determine </w:t>
      </w:r>
      <w:r w:rsidR="0051118A" w:rsidRPr="00C109DC">
        <w:rPr>
          <w:rFonts w:ascii="Times New Roman" w:hAnsi="Times New Roman"/>
          <w:sz w:val="24"/>
          <w:szCs w:val="24"/>
        </w:rPr>
        <w:t>company placement</w:t>
      </w:r>
      <w:r w:rsidR="00E17501" w:rsidRPr="00C109DC">
        <w:rPr>
          <w:rFonts w:ascii="Times New Roman" w:hAnsi="Times New Roman"/>
          <w:sz w:val="24"/>
          <w:szCs w:val="24"/>
        </w:rPr>
        <w:t>,</w:t>
      </w:r>
      <w:r w:rsidR="0051118A" w:rsidRPr="00C109DC">
        <w:rPr>
          <w:rFonts w:ascii="Times New Roman" w:hAnsi="Times New Roman"/>
          <w:sz w:val="24"/>
          <w:szCs w:val="24"/>
        </w:rPr>
        <w:t xml:space="preserve"> or limit insurance coverage</w:t>
      </w:r>
      <w:r w:rsidR="00C50E77" w:rsidRPr="00C109DC">
        <w:rPr>
          <w:rFonts w:ascii="Times New Roman" w:hAnsi="Times New Roman"/>
          <w:sz w:val="24"/>
          <w:szCs w:val="24"/>
        </w:rPr>
        <w:t>.</w:t>
      </w:r>
    </w:p>
    <w:p w14:paraId="7A6428D2" w14:textId="77777777" w:rsidR="00336A90" w:rsidRDefault="006F1BA2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__</w:t>
      </w:r>
      <w:proofErr w:type="spellStart"/>
      <w:r w:rsidR="00C50E77" w:rsidRPr="00C109DC">
        <w:rPr>
          <w:rFonts w:ascii="Times New Roman" w:hAnsi="Times New Roman"/>
          <w:b/>
          <w:sz w:val="24"/>
          <w:szCs w:val="24"/>
        </w:rPr>
        <w:t>T</w:t>
      </w:r>
      <w:r w:rsidR="004710DD" w:rsidRPr="00C109DC">
        <w:rPr>
          <w:rFonts w:ascii="Times New Roman" w:hAnsi="Times New Roman"/>
          <w:b/>
          <w:sz w:val="24"/>
          <w:szCs w:val="24"/>
        </w:rPr>
        <w:t>iering</w:t>
      </w:r>
      <w:proofErr w:type="spellEnd"/>
      <w:r w:rsidR="004710DD" w:rsidRPr="00C109DC">
        <w:rPr>
          <w:rFonts w:ascii="Times New Roman" w:hAnsi="Times New Roman"/>
          <w:b/>
          <w:sz w:val="24"/>
          <w:szCs w:val="24"/>
        </w:rPr>
        <w:t>:</w:t>
      </w:r>
      <w:r w:rsidR="0051118A" w:rsidRPr="00C109DC">
        <w:rPr>
          <w:rFonts w:ascii="Times New Roman" w:hAnsi="Times New Roman"/>
          <w:sz w:val="24"/>
          <w:szCs w:val="24"/>
        </w:rPr>
        <w:t xml:space="preserve"> credit score is used in conjunction with other rating variables to determine a rating </w:t>
      </w:r>
    </w:p>
    <w:p w14:paraId="5F2510BF" w14:textId="12EBDE27" w:rsidR="00C126EA" w:rsidRPr="00C109DC" w:rsidRDefault="00336A90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1118A" w:rsidRPr="00C109DC">
        <w:rPr>
          <w:rFonts w:ascii="Times New Roman" w:hAnsi="Times New Roman"/>
          <w:sz w:val="24"/>
          <w:szCs w:val="24"/>
        </w:rPr>
        <w:t>factor</w:t>
      </w:r>
      <w:r w:rsidR="00C50E77" w:rsidRPr="00C109DC">
        <w:rPr>
          <w:rFonts w:ascii="Times New Roman" w:hAnsi="Times New Roman"/>
          <w:sz w:val="24"/>
          <w:szCs w:val="24"/>
        </w:rPr>
        <w:t>.</w:t>
      </w:r>
    </w:p>
    <w:p w14:paraId="2C006720" w14:textId="1EB7A24A" w:rsidR="0051118A" w:rsidRPr="00C109DC" w:rsidRDefault="0051118A">
      <w:pPr>
        <w:ind w:left="360"/>
        <w:rPr>
          <w:rFonts w:ascii="Times New Roman" w:hAnsi="Times New Roman"/>
          <w:b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ab/>
        <w:t>__</w:t>
      </w:r>
      <w:r w:rsidR="00C50E77" w:rsidRPr="00C109DC">
        <w:rPr>
          <w:rFonts w:ascii="Times New Roman" w:hAnsi="Times New Roman"/>
          <w:b/>
          <w:sz w:val="24"/>
          <w:szCs w:val="24"/>
        </w:rPr>
        <w:t>R</w:t>
      </w:r>
      <w:r w:rsidR="004710DD" w:rsidRPr="00C109DC">
        <w:rPr>
          <w:rFonts w:ascii="Times New Roman" w:hAnsi="Times New Roman"/>
          <w:b/>
          <w:sz w:val="24"/>
          <w:szCs w:val="24"/>
        </w:rPr>
        <w:t>ating:</w:t>
      </w:r>
      <w:r w:rsidRPr="00C109DC">
        <w:rPr>
          <w:rFonts w:ascii="Times New Roman" w:hAnsi="Times New Roman"/>
          <w:sz w:val="24"/>
          <w:szCs w:val="24"/>
        </w:rPr>
        <w:t xml:space="preserve"> credit score alone is used to determine a rating factor</w:t>
      </w:r>
      <w:r w:rsidR="00C50E77" w:rsidRPr="00C109DC">
        <w:rPr>
          <w:rFonts w:ascii="Times New Roman" w:hAnsi="Times New Roman"/>
          <w:sz w:val="24"/>
          <w:szCs w:val="24"/>
        </w:rPr>
        <w:t>.</w:t>
      </w:r>
    </w:p>
    <w:p w14:paraId="2680F425" w14:textId="77777777" w:rsidR="0051118A" w:rsidRPr="00C109DC" w:rsidRDefault="0051118A">
      <w:pPr>
        <w:ind w:left="720"/>
        <w:rPr>
          <w:rFonts w:ascii="Times New Roman" w:hAnsi="Times New Roman"/>
          <w:sz w:val="24"/>
          <w:szCs w:val="24"/>
        </w:rPr>
      </w:pPr>
    </w:p>
    <w:p w14:paraId="3C22E7CA" w14:textId="77777777" w:rsidR="00C126EA" w:rsidRPr="00C109DC" w:rsidRDefault="00C671FF">
      <w:pPr>
        <w:ind w:firstLine="720"/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Name of credit scor</w:t>
      </w:r>
      <w:r w:rsidR="002A2733" w:rsidRPr="00C109DC">
        <w:rPr>
          <w:rFonts w:ascii="Times New Roman" w:hAnsi="Times New Roman"/>
          <w:sz w:val="24"/>
          <w:szCs w:val="24"/>
        </w:rPr>
        <w:t>e</w:t>
      </w:r>
      <w:r w:rsidRPr="00C109DC">
        <w:rPr>
          <w:rFonts w:ascii="Times New Roman" w:hAnsi="Times New Roman"/>
          <w:sz w:val="24"/>
          <w:szCs w:val="24"/>
        </w:rPr>
        <w:t xml:space="preserve"> model used: ___________________________________________</w:t>
      </w:r>
    </w:p>
    <w:p w14:paraId="2222FAA4" w14:textId="77777777" w:rsidR="00C671FF" w:rsidRPr="00C109DC" w:rsidRDefault="00C671FF">
      <w:pPr>
        <w:ind w:left="720"/>
        <w:rPr>
          <w:rFonts w:ascii="Times New Roman" w:hAnsi="Times New Roman"/>
          <w:sz w:val="24"/>
          <w:szCs w:val="24"/>
        </w:rPr>
      </w:pPr>
    </w:p>
    <w:p w14:paraId="32F61948" w14:textId="77777777" w:rsidR="00CE530E" w:rsidRPr="00C109DC" w:rsidRDefault="00CE530E">
      <w:pPr>
        <w:ind w:left="720"/>
        <w:rPr>
          <w:rFonts w:ascii="Times New Roman" w:hAnsi="Times New Roman"/>
          <w:sz w:val="24"/>
          <w:szCs w:val="24"/>
        </w:rPr>
      </w:pPr>
    </w:p>
    <w:p w14:paraId="26349F5F" w14:textId="4F07B67C" w:rsidR="006F1BA2" w:rsidRPr="00C109DC" w:rsidRDefault="0051118A">
      <w:pPr>
        <w:rPr>
          <w:rFonts w:ascii="Times New Roman" w:hAnsi="Times New Roman"/>
          <w:sz w:val="24"/>
          <w:szCs w:val="24"/>
        </w:rPr>
      </w:pPr>
      <w:r w:rsidRPr="00C109DC">
        <w:rPr>
          <w:rFonts w:ascii="Times New Roman" w:hAnsi="Times New Roman"/>
          <w:sz w:val="24"/>
          <w:szCs w:val="24"/>
        </w:rPr>
        <w:t>__</w:t>
      </w:r>
      <w:r w:rsidR="006F1BA2" w:rsidRPr="00C109DC">
        <w:rPr>
          <w:rFonts w:ascii="Times New Roman" w:hAnsi="Times New Roman"/>
          <w:sz w:val="24"/>
          <w:szCs w:val="24"/>
        </w:rPr>
        <w:t>The company</w:t>
      </w:r>
      <w:r w:rsidR="00E17501" w:rsidRPr="00C109DC">
        <w:rPr>
          <w:rFonts w:ascii="Times New Roman" w:hAnsi="Times New Roman"/>
          <w:sz w:val="24"/>
          <w:szCs w:val="24"/>
        </w:rPr>
        <w:t xml:space="preserve"> does not use credit score information</w:t>
      </w:r>
      <w:r w:rsidR="00215237" w:rsidRPr="00C109DC">
        <w:rPr>
          <w:rFonts w:ascii="Times New Roman" w:hAnsi="Times New Roman"/>
          <w:sz w:val="24"/>
          <w:szCs w:val="24"/>
        </w:rPr>
        <w:t xml:space="preserve">. </w:t>
      </w:r>
      <w:r w:rsidRPr="00C109DC">
        <w:rPr>
          <w:rFonts w:ascii="Times New Roman" w:hAnsi="Times New Roman"/>
          <w:sz w:val="24"/>
          <w:szCs w:val="24"/>
        </w:rPr>
        <w:t xml:space="preserve"> </w:t>
      </w:r>
      <w:r w:rsidR="006F1BA2" w:rsidRPr="00C109DC">
        <w:rPr>
          <w:rFonts w:ascii="Times New Roman" w:hAnsi="Times New Roman"/>
          <w:sz w:val="24"/>
          <w:szCs w:val="24"/>
        </w:rPr>
        <w:t xml:space="preserve"> </w:t>
      </w:r>
    </w:p>
    <w:p w14:paraId="4BD2CC8A" w14:textId="77777777" w:rsidR="005A4521" w:rsidRPr="00E656C4" w:rsidRDefault="005A4521">
      <w:pPr>
        <w:rPr>
          <w:rFonts w:asciiTheme="minorHAnsi" w:hAnsiTheme="minorHAnsi" w:cs="Arial"/>
          <w:sz w:val="22"/>
          <w:szCs w:val="22"/>
        </w:rPr>
      </w:pPr>
    </w:p>
    <w:p w14:paraId="70FD997B" w14:textId="77777777" w:rsidR="006F1BA2" w:rsidRPr="00E656C4" w:rsidRDefault="006F1BA2">
      <w:pPr>
        <w:rPr>
          <w:rFonts w:asciiTheme="minorHAnsi" w:hAnsiTheme="minorHAnsi"/>
          <w:sz w:val="22"/>
          <w:szCs w:val="22"/>
        </w:rPr>
      </w:pPr>
    </w:p>
    <w:p w14:paraId="4BF5EB3C" w14:textId="77777777" w:rsidR="006F1BA2" w:rsidRPr="00E656C4" w:rsidRDefault="006F1BA2">
      <w:pPr>
        <w:rPr>
          <w:rFonts w:asciiTheme="minorHAnsi" w:hAnsiTheme="minorHAnsi"/>
          <w:sz w:val="22"/>
          <w:szCs w:val="22"/>
        </w:rPr>
      </w:pPr>
      <w:r w:rsidRPr="00E656C4">
        <w:rPr>
          <w:rFonts w:asciiTheme="minorHAnsi" w:hAnsiTheme="minorHAnsi"/>
          <w:sz w:val="22"/>
          <w:szCs w:val="22"/>
        </w:rPr>
        <w:t xml:space="preserve"> </w:t>
      </w:r>
    </w:p>
    <w:sectPr w:rsidR="006F1BA2" w:rsidRPr="00E656C4" w:rsidSect="00C41F69">
      <w:pgSz w:w="12240" w:h="15840" w:code="1"/>
      <w:pgMar w:top="1080" w:right="158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DAD49" w14:textId="77777777" w:rsidR="00161197" w:rsidRDefault="00161197">
      <w:r>
        <w:separator/>
      </w:r>
    </w:p>
  </w:endnote>
  <w:endnote w:type="continuationSeparator" w:id="0">
    <w:p w14:paraId="3F4D8493" w14:textId="77777777" w:rsidR="00161197" w:rsidRDefault="00161197">
      <w:r>
        <w:continuationSeparator/>
      </w:r>
    </w:p>
  </w:endnote>
  <w:endnote w:type="continuationNotice" w:id="1">
    <w:p w14:paraId="0CD7AFF3" w14:textId="77777777" w:rsidR="00161197" w:rsidRDefault="00161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4953A" w14:textId="77777777" w:rsidR="004163A7" w:rsidRPr="001F192C" w:rsidRDefault="004163A7" w:rsidP="00575385">
    <w:pPr>
      <w:pStyle w:val="Footer"/>
      <w:jc w:val="center"/>
      <w:rPr>
        <w:rFonts w:ascii="Times New Roman" w:hAnsi="Times New Roman"/>
        <w:sz w:val="24"/>
        <w:szCs w:val="24"/>
      </w:rPr>
    </w:pPr>
    <w:r w:rsidRPr="001F192C">
      <w:rPr>
        <w:rStyle w:val="PageNumber"/>
        <w:rFonts w:ascii="Times New Roman" w:hAnsi="Times New Roman"/>
        <w:sz w:val="24"/>
        <w:szCs w:val="24"/>
      </w:rPr>
      <w:fldChar w:fldCharType="begin"/>
    </w:r>
    <w:r w:rsidRPr="001F192C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1F192C">
      <w:rPr>
        <w:rStyle w:val="PageNumber"/>
        <w:rFonts w:ascii="Times New Roman" w:hAnsi="Times New Roman"/>
        <w:sz w:val="24"/>
        <w:szCs w:val="24"/>
      </w:rPr>
      <w:fldChar w:fldCharType="separate"/>
    </w:r>
    <w:r w:rsidR="00FC5075">
      <w:rPr>
        <w:rStyle w:val="PageNumber"/>
        <w:rFonts w:ascii="Times New Roman" w:hAnsi="Times New Roman"/>
        <w:noProof/>
        <w:sz w:val="24"/>
        <w:szCs w:val="24"/>
      </w:rPr>
      <w:t>15</w:t>
    </w:r>
    <w:r w:rsidRPr="001F192C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E9ED4" w14:textId="77777777" w:rsidR="00161197" w:rsidRDefault="00161197">
      <w:r>
        <w:separator/>
      </w:r>
    </w:p>
  </w:footnote>
  <w:footnote w:type="continuationSeparator" w:id="0">
    <w:p w14:paraId="0F9826B2" w14:textId="77777777" w:rsidR="00161197" w:rsidRDefault="00161197">
      <w:r>
        <w:continuationSeparator/>
      </w:r>
    </w:p>
  </w:footnote>
  <w:footnote w:type="continuationNotice" w:id="1">
    <w:p w14:paraId="3F855155" w14:textId="77777777" w:rsidR="00161197" w:rsidRDefault="001611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D5802" w14:textId="77777777" w:rsidR="004163A7" w:rsidRPr="00946555" w:rsidRDefault="004163A7" w:rsidP="00575385">
    <w:pPr>
      <w:pStyle w:val="Header"/>
      <w:jc w:val="center"/>
      <w:rPr>
        <w:rFonts w:ascii="Times New Roman" w:hAnsi="Times New Roman"/>
        <w:b/>
        <w:sz w:val="24"/>
        <w:szCs w:val="22"/>
      </w:rPr>
    </w:pPr>
    <w:r w:rsidRPr="00946555">
      <w:rPr>
        <w:rFonts w:ascii="Times New Roman" w:hAnsi="Times New Roman"/>
        <w:b/>
        <w:sz w:val="24"/>
        <w:szCs w:val="22"/>
      </w:rPr>
      <w:t>Texas Department of Insurance</w:t>
    </w:r>
  </w:p>
  <w:p w14:paraId="66E63976" w14:textId="21DD9E4E" w:rsidR="004163A7" w:rsidRPr="00946555" w:rsidRDefault="004163A7" w:rsidP="00575385">
    <w:pPr>
      <w:pStyle w:val="Header"/>
      <w:jc w:val="center"/>
      <w:rPr>
        <w:rFonts w:ascii="Times New Roman" w:hAnsi="Times New Roman"/>
        <w:b/>
        <w:sz w:val="24"/>
        <w:szCs w:val="22"/>
      </w:rPr>
    </w:pPr>
    <w:r w:rsidRPr="00946555">
      <w:rPr>
        <w:rFonts w:ascii="Times New Roman" w:hAnsi="Times New Roman"/>
        <w:b/>
        <w:sz w:val="24"/>
        <w:szCs w:val="22"/>
      </w:rPr>
      <w:t xml:space="preserve">HelpInsure.com Website Data Collection – </w:t>
    </w:r>
    <w:r w:rsidR="00A21A17" w:rsidRPr="00A21A17">
      <w:rPr>
        <w:rFonts w:ascii="Times New Roman" w:hAnsi="Times New Roman"/>
        <w:b/>
        <w:sz w:val="24"/>
        <w:szCs w:val="22"/>
      </w:rPr>
      <w:t>June</w:t>
    </w:r>
    <w:r w:rsidRPr="00A21A17">
      <w:rPr>
        <w:rFonts w:ascii="Times New Roman" w:hAnsi="Times New Roman"/>
        <w:b/>
        <w:sz w:val="24"/>
        <w:szCs w:val="22"/>
      </w:rPr>
      <w:t xml:space="preserve"> 2018</w:t>
    </w:r>
  </w:p>
  <w:p w14:paraId="293763EC" w14:textId="77777777" w:rsidR="004163A7" w:rsidRDefault="004163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76E"/>
    <w:multiLevelType w:val="hybridMultilevel"/>
    <w:tmpl w:val="E15E5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7889"/>
    <w:multiLevelType w:val="hybridMultilevel"/>
    <w:tmpl w:val="D20EF2A0"/>
    <w:lvl w:ilvl="0" w:tplc="8848CC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D1DD1"/>
    <w:multiLevelType w:val="hybridMultilevel"/>
    <w:tmpl w:val="37508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7963"/>
    <w:multiLevelType w:val="hybridMultilevel"/>
    <w:tmpl w:val="59B4C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84585"/>
    <w:multiLevelType w:val="hybridMultilevel"/>
    <w:tmpl w:val="7F94E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F284F"/>
    <w:multiLevelType w:val="hybridMultilevel"/>
    <w:tmpl w:val="1B6C4B3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2362CF7"/>
    <w:multiLevelType w:val="hybridMultilevel"/>
    <w:tmpl w:val="6200F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34A14"/>
    <w:multiLevelType w:val="hybridMultilevel"/>
    <w:tmpl w:val="34AC0D1E"/>
    <w:lvl w:ilvl="0" w:tplc="8848CC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DB0994"/>
    <w:multiLevelType w:val="hybridMultilevel"/>
    <w:tmpl w:val="53508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437A8"/>
    <w:multiLevelType w:val="hybridMultilevel"/>
    <w:tmpl w:val="AA66A9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B6EAF"/>
    <w:multiLevelType w:val="hybridMultilevel"/>
    <w:tmpl w:val="EB908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D12"/>
    <w:multiLevelType w:val="hybridMultilevel"/>
    <w:tmpl w:val="6E5AC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56D49"/>
    <w:multiLevelType w:val="hybridMultilevel"/>
    <w:tmpl w:val="9ED60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72794"/>
    <w:multiLevelType w:val="hybridMultilevel"/>
    <w:tmpl w:val="15385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B20AC"/>
    <w:multiLevelType w:val="hybridMultilevel"/>
    <w:tmpl w:val="5798C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02E2"/>
    <w:multiLevelType w:val="hybridMultilevel"/>
    <w:tmpl w:val="B324F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F0830"/>
    <w:multiLevelType w:val="hybridMultilevel"/>
    <w:tmpl w:val="99EEA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154D0"/>
    <w:multiLevelType w:val="hybridMultilevel"/>
    <w:tmpl w:val="EF924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3F027DC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E45C3A"/>
    <w:multiLevelType w:val="hybridMultilevel"/>
    <w:tmpl w:val="A8E4D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32B0E"/>
    <w:multiLevelType w:val="hybridMultilevel"/>
    <w:tmpl w:val="DF30C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104FC"/>
    <w:multiLevelType w:val="hybridMultilevel"/>
    <w:tmpl w:val="92F2E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91AAF"/>
    <w:multiLevelType w:val="hybridMultilevel"/>
    <w:tmpl w:val="AB50B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20"/>
  </w:num>
  <w:num w:numId="5">
    <w:abstractNumId w:val="2"/>
  </w:num>
  <w:num w:numId="6">
    <w:abstractNumId w:val="16"/>
  </w:num>
  <w:num w:numId="7">
    <w:abstractNumId w:val="11"/>
  </w:num>
  <w:num w:numId="8">
    <w:abstractNumId w:val="6"/>
  </w:num>
  <w:num w:numId="9">
    <w:abstractNumId w:val="12"/>
  </w:num>
  <w:num w:numId="10">
    <w:abstractNumId w:val="8"/>
  </w:num>
  <w:num w:numId="11">
    <w:abstractNumId w:val="18"/>
  </w:num>
  <w:num w:numId="12">
    <w:abstractNumId w:val="15"/>
  </w:num>
  <w:num w:numId="13">
    <w:abstractNumId w:val="0"/>
  </w:num>
  <w:num w:numId="14">
    <w:abstractNumId w:val="4"/>
  </w:num>
  <w:num w:numId="15">
    <w:abstractNumId w:val="9"/>
  </w:num>
  <w:num w:numId="16">
    <w:abstractNumId w:val="10"/>
  </w:num>
  <w:num w:numId="17">
    <w:abstractNumId w:val="7"/>
  </w:num>
  <w:num w:numId="18">
    <w:abstractNumId w:val="1"/>
  </w:num>
  <w:num w:numId="19">
    <w:abstractNumId w:val="3"/>
  </w:num>
  <w:num w:numId="20">
    <w:abstractNumId w:val="19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25"/>
    <w:rsid w:val="0000180E"/>
    <w:rsid w:val="000134CA"/>
    <w:rsid w:val="00016FF2"/>
    <w:rsid w:val="000231B2"/>
    <w:rsid w:val="00055B30"/>
    <w:rsid w:val="000562D8"/>
    <w:rsid w:val="0006225C"/>
    <w:rsid w:val="000630CA"/>
    <w:rsid w:val="00065B65"/>
    <w:rsid w:val="00081457"/>
    <w:rsid w:val="000944D2"/>
    <w:rsid w:val="00096674"/>
    <w:rsid w:val="000A0C67"/>
    <w:rsid w:val="000A5C4D"/>
    <w:rsid w:val="000B4A55"/>
    <w:rsid w:val="000C03EA"/>
    <w:rsid w:val="000E4847"/>
    <w:rsid w:val="000F5F38"/>
    <w:rsid w:val="000F715E"/>
    <w:rsid w:val="000F778D"/>
    <w:rsid w:val="00105F61"/>
    <w:rsid w:val="00113D74"/>
    <w:rsid w:val="00122B5D"/>
    <w:rsid w:val="00123CEA"/>
    <w:rsid w:val="001267A6"/>
    <w:rsid w:val="00127B25"/>
    <w:rsid w:val="00137786"/>
    <w:rsid w:val="001408A2"/>
    <w:rsid w:val="00141A6D"/>
    <w:rsid w:val="00141EEA"/>
    <w:rsid w:val="001428F9"/>
    <w:rsid w:val="00145170"/>
    <w:rsid w:val="00151FF0"/>
    <w:rsid w:val="001525AE"/>
    <w:rsid w:val="00154B5D"/>
    <w:rsid w:val="00160130"/>
    <w:rsid w:val="00161197"/>
    <w:rsid w:val="00164F48"/>
    <w:rsid w:val="00166D43"/>
    <w:rsid w:val="00175EDE"/>
    <w:rsid w:val="001807A9"/>
    <w:rsid w:val="00187755"/>
    <w:rsid w:val="00192493"/>
    <w:rsid w:val="001A296E"/>
    <w:rsid w:val="001C2023"/>
    <w:rsid w:val="001D2A73"/>
    <w:rsid w:val="001F03BA"/>
    <w:rsid w:val="001F192C"/>
    <w:rsid w:val="001F1CCF"/>
    <w:rsid w:val="001F1E47"/>
    <w:rsid w:val="001F37DF"/>
    <w:rsid w:val="001F3F2D"/>
    <w:rsid w:val="00215237"/>
    <w:rsid w:val="00216DC1"/>
    <w:rsid w:val="0022106D"/>
    <w:rsid w:val="00242D68"/>
    <w:rsid w:val="00247B29"/>
    <w:rsid w:val="00276E6C"/>
    <w:rsid w:val="002805F1"/>
    <w:rsid w:val="00281DA7"/>
    <w:rsid w:val="00284FDC"/>
    <w:rsid w:val="002A2733"/>
    <w:rsid w:val="002A47F2"/>
    <w:rsid w:val="002B7EC1"/>
    <w:rsid w:val="002C5311"/>
    <w:rsid w:val="002D3456"/>
    <w:rsid w:val="002D5920"/>
    <w:rsid w:val="002D6640"/>
    <w:rsid w:val="002E2C8F"/>
    <w:rsid w:val="002E404C"/>
    <w:rsid w:val="002E6B53"/>
    <w:rsid w:val="002E6D85"/>
    <w:rsid w:val="002F0445"/>
    <w:rsid w:val="002F2F6C"/>
    <w:rsid w:val="002F3F61"/>
    <w:rsid w:val="002F583A"/>
    <w:rsid w:val="00300D4F"/>
    <w:rsid w:val="003019D2"/>
    <w:rsid w:val="003106A4"/>
    <w:rsid w:val="003135EB"/>
    <w:rsid w:val="003348F0"/>
    <w:rsid w:val="00336A90"/>
    <w:rsid w:val="0034448C"/>
    <w:rsid w:val="003473DB"/>
    <w:rsid w:val="003505BD"/>
    <w:rsid w:val="00355134"/>
    <w:rsid w:val="003557A6"/>
    <w:rsid w:val="00355E0A"/>
    <w:rsid w:val="00356CEA"/>
    <w:rsid w:val="00366B31"/>
    <w:rsid w:val="003749D4"/>
    <w:rsid w:val="00383EBC"/>
    <w:rsid w:val="00386B9A"/>
    <w:rsid w:val="0039100D"/>
    <w:rsid w:val="003A46D1"/>
    <w:rsid w:val="003B642E"/>
    <w:rsid w:val="003B73A0"/>
    <w:rsid w:val="003E350C"/>
    <w:rsid w:val="003E4E73"/>
    <w:rsid w:val="003F10ED"/>
    <w:rsid w:val="003F1269"/>
    <w:rsid w:val="003F1747"/>
    <w:rsid w:val="00400201"/>
    <w:rsid w:val="004109A4"/>
    <w:rsid w:val="004163A7"/>
    <w:rsid w:val="0044366C"/>
    <w:rsid w:val="004462B7"/>
    <w:rsid w:val="0045177B"/>
    <w:rsid w:val="004710DD"/>
    <w:rsid w:val="00473ABE"/>
    <w:rsid w:val="00473F7D"/>
    <w:rsid w:val="0048597F"/>
    <w:rsid w:val="00495A6A"/>
    <w:rsid w:val="004A2E2C"/>
    <w:rsid w:val="004A6BC1"/>
    <w:rsid w:val="004B468D"/>
    <w:rsid w:val="004C5F09"/>
    <w:rsid w:val="004D0DF8"/>
    <w:rsid w:val="004F7606"/>
    <w:rsid w:val="00504773"/>
    <w:rsid w:val="005067F1"/>
    <w:rsid w:val="00507057"/>
    <w:rsid w:val="005100B7"/>
    <w:rsid w:val="0051118A"/>
    <w:rsid w:val="00512087"/>
    <w:rsid w:val="00512DE7"/>
    <w:rsid w:val="0051306A"/>
    <w:rsid w:val="0052055F"/>
    <w:rsid w:val="00526A48"/>
    <w:rsid w:val="00526FD9"/>
    <w:rsid w:val="005403B5"/>
    <w:rsid w:val="005438FD"/>
    <w:rsid w:val="00545776"/>
    <w:rsid w:val="00546635"/>
    <w:rsid w:val="00546A67"/>
    <w:rsid w:val="00550D0A"/>
    <w:rsid w:val="00556574"/>
    <w:rsid w:val="0055731A"/>
    <w:rsid w:val="00561233"/>
    <w:rsid w:val="00564013"/>
    <w:rsid w:val="0056463E"/>
    <w:rsid w:val="00571D35"/>
    <w:rsid w:val="0057245A"/>
    <w:rsid w:val="00575385"/>
    <w:rsid w:val="00580A38"/>
    <w:rsid w:val="00582A35"/>
    <w:rsid w:val="005925CA"/>
    <w:rsid w:val="005A4454"/>
    <w:rsid w:val="005A4521"/>
    <w:rsid w:val="005A7218"/>
    <w:rsid w:val="005A79B1"/>
    <w:rsid w:val="005B2640"/>
    <w:rsid w:val="005B36A9"/>
    <w:rsid w:val="005C0C81"/>
    <w:rsid w:val="005D0E01"/>
    <w:rsid w:val="005D2BB8"/>
    <w:rsid w:val="005D48C0"/>
    <w:rsid w:val="005D6056"/>
    <w:rsid w:val="005F251C"/>
    <w:rsid w:val="00602472"/>
    <w:rsid w:val="00620603"/>
    <w:rsid w:val="0062064F"/>
    <w:rsid w:val="006257D1"/>
    <w:rsid w:val="00626917"/>
    <w:rsid w:val="00630EF8"/>
    <w:rsid w:val="00644AAE"/>
    <w:rsid w:val="00653163"/>
    <w:rsid w:val="00656D4B"/>
    <w:rsid w:val="0065770A"/>
    <w:rsid w:val="00664062"/>
    <w:rsid w:val="00665E40"/>
    <w:rsid w:val="006671B0"/>
    <w:rsid w:val="006674CC"/>
    <w:rsid w:val="0067432E"/>
    <w:rsid w:val="006907EF"/>
    <w:rsid w:val="006952C6"/>
    <w:rsid w:val="006C4E62"/>
    <w:rsid w:val="006C5E6A"/>
    <w:rsid w:val="006F1A84"/>
    <w:rsid w:val="006F1BA2"/>
    <w:rsid w:val="006F6AA6"/>
    <w:rsid w:val="00704CA6"/>
    <w:rsid w:val="0071371E"/>
    <w:rsid w:val="007235DA"/>
    <w:rsid w:val="00736934"/>
    <w:rsid w:val="00741603"/>
    <w:rsid w:val="00753F7C"/>
    <w:rsid w:val="00756C35"/>
    <w:rsid w:val="007574E7"/>
    <w:rsid w:val="00764D0B"/>
    <w:rsid w:val="007759E3"/>
    <w:rsid w:val="00776FCE"/>
    <w:rsid w:val="007828D0"/>
    <w:rsid w:val="00784365"/>
    <w:rsid w:val="00792939"/>
    <w:rsid w:val="007A0F39"/>
    <w:rsid w:val="007A3B9F"/>
    <w:rsid w:val="007B1762"/>
    <w:rsid w:val="007B4D04"/>
    <w:rsid w:val="007B75FC"/>
    <w:rsid w:val="007C50F4"/>
    <w:rsid w:val="007D0176"/>
    <w:rsid w:val="007D0A80"/>
    <w:rsid w:val="007F041D"/>
    <w:rsid w:val="007F4313"/>
    <w:rsid w:val="00803A51"/>
    <w:rsid w:val="00810EC6"/>
    <w:rsid w:val="0082005D"/>
    <w:rsid w:val="008246B1"/>
    <w:rsid w:val="00824E32"/>
    <w:rsid w:val="00825B2C"/>
    <w:rsid w:val="0082605B"/>
    <w:rsid w:val="008371CD"/>
    <w:rsid w:val="00857F1B"/>
    <w:rsid w:val="0086062B"/>
    <w:rsid w:val="00860D7D"/>
    <w:rsid w:val="00862A55"/>
    <w:rsid w:val="00877426"/>
    <w:rsid w:val="00883C96"/>
    <w:rsid w:val="00894434"/>
    <w:rsid w:val="0089705D"/>
    <w:rsid w:val="008A22F6"/>
    <w:rsid w:val="008A784E"/>
    <w:rsid w:val="008B5BA4"/>
    <w:rsid w:val="008B5EBA"/>
    <w:rsid w:val="008C0A2E"/>
    <w:rsid w:val="008D7302"/>
    <w:rsid w:val="008E3AE1"/>
    <w:rsid w:val="008E6A31"/>
    <w:rsid w:val="008F1796"/>
    <w:rsid w:val="008F1B90"/>
    <w:rsid w:val="008F7A26"/>
    <w:rsid w:val="00911242"/>
    <w:rsid w:val="009137F8"/>
    <w:rsid w:val="00916285"/>
    <w:rsid w:val="009167FC"/>
    <w:rsid w:val="009257E0"/>
    <w:rsid w:val="009265DC"/>
    <w:rsid w:val="00931698"/>
    <w:rsid w:val="0094032C"/>
    <w:rsid w:val="00941837"/>
    <w:rsid w:val="00943E10"/>
    <w:rsid w:val="00946555"/>
    <w:rsid w:val="009476BA"/>
    <w:rsid w:val="0096148F"/>
    <w:rsid w:val="00981B45"/>
    <w:rsid w:val="00984263"/>
    <w:rsid w:val="0098517C"/>
    <w:rsid w:val="009852F0"/>
    <w:rsid w:val="00986BEF"/>
    <w:rsid w:val="009941D3"/>
    <w:rsid w:val="00997519"/>
    <w:rsid w:val="009A42E0"/>
    <w:rsid w:val="009A4808"/>
    <w:rsid w:val="009A54D9"/>
    <w:rsid w:val="009B70D6"/>
    <w:rsid w:val="009C2E58"/>
    <w:rsid w:val="009C66A2"/>
    <w:rsid w:val="009D240E"/>
    <w:rsid w:val="009E412E"/>
    <w:rsid w:val="009E7906"/>
    <w:rsid w:val="009E7FB8"/>
    <w:rsid w:val="00A036C6"/>
    <w:rsid w:val="00A038C8"/>
    <w:rsid w:val="00A041BC"/>
    <w:rsid w:val="00A05FC6"/>
    <w:rsid w:val="00A0635B"/>
    <w:rsid w:val="00A21A17"/>
    <w:rsid w:val="00A31233"/>
    <w:rsid w:val="00A43CEC"/>
    <w:rsid w:val="00A57A18"/>
    <w:rsid w:val="00A71435"/>
    <w:rsid w:val="00A85D92"/>
    <w:rsid w:val="00A904B9"/>
    <w:rsid w:val="00A91F58"/>
    <w:rsid w:val="00A93134"/>
    <w:rsid w:val="00A93D6A"/>
    <w:rsid w:val="00A94779"/>
    <w:rsid w:val="00A95472"/>
    <w:rsid w:val="00AA6E69"/>
    <w:rsid w:val="00AB42D5"/>
    <w:rsid w:val="00AB4850"/>
    <w:rsid w:val="00AD09D1"/>
    <w:rsid w:val="00AD502C"/>
    <w:rsid w:val="00AE43C1"/>
    <w:rsid w:val="00AF6CAB"/>
    <w:rsid w:val="00B01C5D"/>
    <w:rsid w:val="00B05059"/>
    <w:rsid w:val="00B105C8"/>
    <w:rsid w:val="00B16FD9"/>
    <w:rsid w:val="00B30C7E"/>
    <w:rsid w:val="00B37855"/>
    <w:rsid w:val="00B50512"/>
    <w:rsid w:val="00B56412"/>
    <w:rsid w:val="00B71858"/>
    <w:rsid w:val="00B85147"/>
    <w:rsid w:val="00B853B0"/>
    <w:rsid w:val="00B8745D"/>
    <w:rsid w:val="00B9065F"/>
    <w:rsid w:val="00B91C5F"/>
    <w:rsid w:val="00B9401B"/>
    <w:rsid w:val="00B956ED"/>
    <w:rsid w:val="00B96C33"/>
    <w:rsid w:val="00BA023E"/>
    <w:rsid w:val="00BA4EB5"/>
    <w:rsid w:val="00BB0DC5"/>
    <w:rsid w:val="00BB4593"/>
    <w:rsid w:val="00BE1658"/>
    <w:rsid w:val="00BF6826"/>
    <w:rsid w:val="00C05B65"/>
    <w:rsid w:val="00C109DC"/>
    <w:rsid w:val="00C11FF5"/>
    <w:rsid w:val="00C126EA"/>
    <w:rsid w:val="00C14123"/>
    <w:rsid w:val="00C155D5"/>
    <w:rsid w:val="00C21CD7"/>
    <w:rsid w:val="00C2486F"/>
    <w:rsid w:val="00C30B3B"/>
    <w:rsid w:val="00C32427"/>
    <w:rsid w:val="00C348AE"/>
    <w:rsid w:val="00C36F66"/>
    <w:rsid w:val="00C41F69"/>
    <w:rsid w:val="00C479BA"/>
    <w:rsid w:val="00C50E77"/>
    <w:rsid w:val="00C525E3"/>
    <w:rsid w:val="00C53422"/>
    <w:rsid w:val="00C54E66"/>
    <w:rsid w:val="00C554E1"/>
    <w:rsid w:val="00C567E0"/>
    <w:rsid w:val="00C62125"/>
    <w:rsid w:val="00C6262E"/>
    <w:rsid w:val="00C63C13"/>
    <w:rsid w:val="00C66EBC"/>
    <w:rsid w:val="00C671FF"/>
    <w:rsid w:val="00C81817"/>
    <w:rsid w:val="00C850A1"/>
    <w:rsid w:val="00C86B4B"/>
    <w:rsid w:val="00C93B06"/>
    <w:rsid w:val="00CA4ABA"/>
    <w:rsid w:val="00CA4CE1"/>
    <w:rsid w:val="00CA7D18"/>
    <w:rsid w:val="00CB42BA"/>
    <w:rsid w:val="00CC37C3"/>
    <w:rsid w:val="00CC5620"/>
    <w:rsid w:val="00CC7444"/>
    <w:rsid w:val="00CD1459"/>
    <w:rsid w:val="00CD36DA"/>
    <w:rsid w:val="00CE530E"/>
    <w:rsid w:val="00CF2056"/>
    <w:rsid w:val="00D0314D"/>
    <w:rsid w:val="00D156B1"/>
    <w:rsid w:val="00D232BF"/>
    <w:rsid w:val="00D34DF4"/>
    <w:rsid w:val="00D36115"/>
    <w:rsid w:val="00D44B1B"/>
    <w:rsid w:val="00D50F8D"/>
    <w:rsid w:val="00D511D5"/>
    <w:rsid w:val="00D51C81"/>
    <w:rsid w:val="00D858FD"/>
    <w:rsid w:val="00D86B8F"/>
    <w:rsid w:val="00D86D39"/>
    <w:rsid w:val="00DA1866"/>
    <w:rsid w:val="00DA3FE1"/>
    <w:rsid w:val="00DA441B"/>
    <w:rsid w:val="00DB1655"/>
    <w:rsid w:val="00DC2349"/>
    <w:rsid w:val="00DD1C6B"/>
    <w:rsid w:val="00DD7297"/>
    <w:rsid w:val="00DE31A0"/>
    <w:rsid w:val="00DE443A"/>
    <w:rsid w:val="00DE7BD7"/>
    <w:rsid w:val="00DF08C9"/>
    <w:rsid w:val="00DF3B16"/>
    <w:rsid w:val="00E03641"/>
    <w:rsid w:val="00E1089A"/>
    <w:rsid w:val="00E17501"/>
    <w:rsid w:val="00E17A1C"/>
    <w:rsid w:val="00E27798"/>
    <w:rsid w:val="00E322B3"/>
    <w:rsid w:val="00E37292"/>
    <w:rsid w:val="00E419E1"/>
    <w:rsid w:val="00E44C0E"/>
    <w:rsid w:val="00E57125"/>
    <w:rsid w:val="00E57DC9"/>
    <w:rsid w:val="00E61B14"/>
    <w:rsid w:val="00E6228F"/>
    <w:rsid w:val="00E656C4"/>
    <w:rsid w:val="00E80043"/>
    <w:rsid w:val="00E8237D"/>
    <w:rsid w:val="00E823BF"/>
    <w:rsid w:val="00E86A47"/>
    <w:rsid w:val="00EB4C85"/>
    <w:rsid w:val="00EC1ED3"/>
    <w:rsid w:val="00EC5A6B"/>
    <w:rsid w:val="00ED0DAC"/>
    <w:rsid w:val="00ED3AD7"/>
    <w:rsid w:val="00EE12B9"/>
    <w:rsid w:val="00EF4FA4"/>
    <w:rsid w:val="00EF71FA"/>
    <w:rsid w:val="00F015DB"/>
    <w:rsid w:val="00F03DF6"/>
    <w:rsid w:val="00F0631C"/>
    <w:rsid w:val="00F23231"/>
    <w:rsid w:val="00F45D80"/>
    <w:rsid w:val="00F57965"/>
    <w:rsid w:val="00F76F63"/>
    <w:rsid w:val="00F819E1"/>
    <w:rsid w:val="00F81EE6"/>
    <w:rsid w:val="00F857BA"/>
    <w:rsid w:val="00FA286B"/>
    <w:rsid w:val="00FA7CFF"/>
    <w:rsid w:val="00FB07DC"/>
    <w:rsid w:val="00FB4658"/>
    <w:rsid w:val="00FC1A64"/>
    <w:rsid w:val="00FC5075"/>
    <w:rsid w:val="00FD0D66"/>
    <w:rsid w:val="00FE35E5"/>
    <w:rsid w:val="00FE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4:docId w14:val="12BAEDB3"/>
  <w15:docId w15:val="{E92D8B58-01A7-4C86-9526-45F24337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85"/>
    <w:rPr>
      <w:rFonts w:ascii="Arial" w:hAnsi="Arial"/>
    </w:rPr>
  </w:style>
  <w:style w:type="paragraph" w:styleId="Heading1">
    <w:name w:val="heading 1"/>
    <w:basedOn w:val="Normal"/>
    <w:next w:val="Normal"/>
    <w:qFormat/>
    <w:rsid w:val="00575385"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57538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75385"/>
    <w:rPr>
      <w:b/>
    </w:rPr>
  </w:style>
  <w:style w:type="paragraph" w:styleId="Header">
    <w:name w:val="header"/>
    <w:basedOn w:val="Normal"/>
    <w:rsid w:val="005753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538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5385"/>
    <w:rPr>
      <w:color w:val="0000FF"/>
      <w:u w:val="single"/>
    </w:rPr>
  </w:style>
  <w:style w:type="table" w:styleId="TableGrid">
    <w:name w:val="Table Grid"/>
    <w:basedOn w:val="TableNormal"/>
    <w:rsid w:val="0057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575385"/>
    <w:rPr>
      <w:b/>
      <w:bCs/>
    </w:rPr>
  </w:style>
  <w:style w:type="character" w:styleId="PageNumber">
    <w:name w:val="page number"/>
    <w:basedOn w:val="DefaultParagraphFont"/>
    <w:rsid w:val="00575385"/>
  </w:style>
  <w:style w:type="paragraph" w:styleId="BalloonText">
    <w:name w:val="Balloon Text"/>
    <w:basedOn w:val="Normal"/>
    <w:semiHidden/>
    <w:rsid w:val="006024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C1ED3"/>
    <w:rPr>
      <w:sz w:val="16"/>
      <w:szCs w:val="16"/>
    </w:rPr>
  </w:style>
  <w:style w:type="paragraph" w:styleId="CommentText">
    <w:name w:val="annotation text"/>
    <w:basedOn w:val="Normal"/>
    <w:semiHidden/>
    <w:rsid w:val="00EC1ED3"/>
  </w:style>
  <w:style w:type="paragraph" w:styleId="CommentSubject">
    <w:name w:val="annotation subject"/>
    <w:basedOn w:val="CommentText"/>
    <w:next w:val="CommentText"/>
    <w:semiHidden/>
    <w:rsid w:val="00EC1ED3"/>
    <w:rPr>
      <w:b/>
      <w:bCs/>
    </w:rPr>
  </w:style>
  <w:style w:type="paragraph" w:customStyle="1" w:styleId="NormalWeb1">
    <w:name w:val="Normal (Web)1"/>
    <w:basedOn w:val="Normal"/>
    <w:rsid w:val="0051118A"/>
    <w:pPr>
      <w:spacing w:after="120"/>
    </w:pPr>
    <w:rPr>
      <w:rFonts w:ascii="Times New Roman" w:hAnsi="Times New Roman"/>
      <w:color w:val="112233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246B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E12B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674CC"/>
    <w:pPr>
      <w:ind w:left="720"/>
      <w:contextualSpacing/>
    </w:pPr>
  </w:style>
  <w:style w:type="paragraph" w:customStyle="1" w:styleId="Default">
    <w:name w:val="Default"/>
    <w:rsid w:val="007B4D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62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96138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5632"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ua.Fellers@tdi.texas.gov" TargetMode="External"/><Relationship Id="rId13" Type="http://schemas.openxmlformats.org/officeDocument/2006/relationships/hyperlink" Target="http://www.tdi.texas.gov/credit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oshua.Fellers@tdi.texa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hua.Fellers@tdi.texas.gov" TargetMode="External"/><Relationship Id="rId14" Type="http://schemas.openxmlformats.org/officeDocument/2006/relationships/hyperlink" Target="mailto:Joshua.Fellers@tdi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09BF-836C-4C5C-9070-3715BB1B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A288389F.dotm</Template>
  <TotalTime>2</TotalTime>
  <Pages>15</Pages>
  <Words>5215</Words>
  <Characters>27597</Characters>
  <Application>Microsoft Office Word</Application>
  <DocSecurity>0</DocSecurity>
  <Lines>229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INSTRUCTIONS</vt:lpstr>
    </vt:vector>
  </TitlesOfParts>
  <Company>Texas Department of Insurance</Company>
  <LinksUpToDate>false</LinksUpToDate>
  <CharactersWithSpaces>32747</CharactersWithSpaces>
  <SharedDoc>false</SharedDoc>
  <HLinks>
    <vt:vector size="24" baseType="variant">
      <vt:variant>
        <vt:i4>5963831</vt:i4>
      </vt:variant>
      <vt:variant>
        <vt:i4>9</vt:i4>
      </vt:variant>
      <vt:variant>
        <vt:i4>0</vt:i4>
      </vt:variant>
      <vt:variant>
        <vt:i4>5</vt:i4>
      </vt:variant>
      <vt:variant>
        <vt:lpwstr>mailto:Melissa.hield@tdi.state.tx.us</vt:lpwstr>
      </vt:variant>
      <vt:variant>
        <vt:lpwstr/>
      </vt:variant>
      <vt:variant>
        <vt:i4>589839</vt:i4>
      </vt:variant>
      <vt:variant>
        <vt:i4>6</vt:i4>
      </vt:variant>
      <vt:variant>
        <vt:i4>0</vt:i4>
      </vt:variant>
      <vt:variant>
        <vt:i4>5</vt:i4>
      </vt:variant>
      <vt:variant>
        <vt:lpwstr>http://www.helpinsure.com/lcenter/credit.html</vt:lpwstr>
      </vt:variant>
      <vt:variant>
        <vt:lpwstr/>
      </vt:variant>
      <vt:variant>
        <vt:i4>5963831</vt:i4>
      </vt:variant>
      <vt:variant>
        <vt:i4>3</vt:i4>
      </vt:variant>
      <vt:variant>
        <vt:i4>0</vt:i4>
      </vt:variant>
      <vt:variant>
        <vt:i4>5</vt:i4>
      </vt:variant>
      <vt:variant>
        <vt:lpwstr>mailto:Melissa.hield@tdi.state.tx.us</vt:lpwstr>
      </vt:variant>
      <vt:variant>
        <vt:lpwstr/>
      </vt:variant>
      <vt:variant>
        <vt:i4>5963831</vt:i4>
      </vt:variant>
      <vt:variant>
        <vt:i4>0</vt:i4>
      </vt:variant>
      <vt:variant>
        <vt:i4>0</vt:i4>
      </vt:variant>
      <vt:variant>
        <vt:i4>5</vt:i4>
      </vt:variant>
      <vt:variant>
        <vt:lpwstr>mailto:Melissa.Hield@tdi.state.tx.us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INSTRUCTIONS</dc:title>
  <dc:creator>sgutierr</dc:creator>
  <cp:lastModifiedBy>Amanda Brown</cp:lastModifiedBy>
  <cp:revision>3</cp:revision>
  <cp:lastPrinted>2018-04-20T19:17:00Z</cp:lastPrinted>
  <dcterms:created xsi:type="dcterms:W3CDTF">2018-05-24T15:47:00Z</dcterms:created>
  <dcterms:modified xsi:type="dcterms:W3CDTF">2018-06-01T18:04:00Z</dcterms:modified>
</cp:coreProperties>
</file>