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A14" w:rsidRDefault="004352BA">
      <w:pPr>
        <w:pStyle w:val="BodyText"/>
        <w:spacing w:before="57"/>
        <w:ind w:left="3592" w:right="3591" w:firstLine="0"/>
        <w:jc w:val="center"/>
      </w:pPr>
      <w:r>
        <w:t>ALTA</w:t>
      </w:r>
      <w:r>
        <w:rPr>
          <w:spacing w:val="-12"/>
        </w:rPr>
        <w:t xml:space="preserve"> </w:t>
      </w:r>
      <w:r>
        <w:t>CLAIMS</w:t>
      </w:r>
      <w:r>
        <w:rPr>
          <w:spacing w:val="-11"/>
        </w:rPr>
        <w:t xml:space="preserve"> </w:t>
      </w:r>
      <w:r>
        <w:t>CODES*</w:t>
      </w:r>
    </w:p>
    <w:p w:rsidR="00DE1A14" w:rsidRDefault="00DE1A14">
      <w:pPr>
        <w:rPr>
          <w:rFonts w:ascii="Times New Roman" w:eastAsia="Times New Roman" w:hAnsi="Times New Roman" w:cs="Times New Roman"/>
        </w:rPr>
      </w:pPr>
    </w:p>
    <w:p w:rsidR="00DE1A14" w:rsidRDefault="00DE1A14">
      <w:pPr>
        <w:rPr>
          <w:rFonts w:ascii="Times New Roman" w:eastAsia="Times New Roman" w:hAnsi="Times New Roman" w:cs="Times New Roman"/>
        </w:rPr>
      </w:pPr>
    </w:p>
    <w:p w:rsidR="00DE1A14" w:rsidRDefault="00DE1A14">
      <w:pPr>
        <w:spacing w:before="1"/>
        <w:rPr>
          <w:rFonts w:ascii="Times New Roman" w:eastAsia="Times New Roman" w:hAnsi="Times New Roman" w:cs="Times New Roman"/>
        </w:rPr>
      </w:pPr>
    </w:p>
    <w:p w:rsidR="00DE1A14" w:rsidRDefault="004352BA">
      <w:pPr>
        <w:pStyle w:val="Heading1"/>
        <w:ind w:left="100" w:right="124" w:firstLine="0"/>
        <w:rPr>
          <w:b w:val="0"/>
          <w:bCs w:val="0"/>
        </w:rPr>
      </w:pP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ASSIGNED</w:t>
      </w:r>
      <w:r>
        <w:rPr>
          <w:spacing w:val="-8"/>
        </w:rPr>
        <w:t xml:space="preserve"> </w:t>
      </w:r>
      <w:r>
        <w:t>BASED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SPECIFIC</w:t>
      </w:r>
      <w:r>
        <w:rPr>
          <w:spacing w:val="-7"/>
        </w:rPr>
        <w:t xml:space="preserve"> </w:t>
      </w:r>
      <w:r>
        <w:t>ALLEGATIONS</w:t>
      </w:r>
      <w:r>
        <w:rPr>
          <w:spacing w:val="-7"/>
        </w:rPr>
        <w:t xml:space="preserve"> </w:t>
      </w:r>
      <w:r>
        <w:t>SET</w:t>
      </w:r>
      <w:r>
        <w:rPr>
          <w:spacing w:val="-8"/>
        </w:rPr>
        <w:t xml:space="preserve"> </w:t>
      </w:r>
      <w:r>
        <w:t>FORTH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CLAIM</w:t>
      </w:r>
      <w:r>
        <w:rPr>
          <w:spacing w:val="-7"/>
        </w:rPr>
        <w:t xml:space="preserve"> </w:t>
      </w:r>
      <w:r>
        <w:t>LETTER</w:t>
      </w:r>
      <w:r>
        <w:rPr>
          <w:spacing w:val="24"/>
          <w:w w:val="99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rPr>
          <w:spacing w:val="-1"/>
        </w:rPr>
        <w:t>COMPLAINT</w:t>
      </w:r>
      <w:r>
        <w:rPr>
          <w:spacing w:val="-8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COMPANY'S</w:t>
      </w:r>
      <w:r>
        <w:rPr>
          <w:spacing w:val="-10"/>
        </w:rPr>
        <w:t xml:space="preserve"> </w:t>
      </w:r>
      <w:r>
        <w:rPr>
          <w:spacing w:val="-1"/>
        </w:rPr>
        <w:t>INTERPRETATION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SUCH</w:t>
      </w:r>
      <w:r>
        <w:rPr>
          <w:spacing w:val="-8"/>
        </w:rPr>
        <w:t xml:space="preserve"> </w:t>
      </w:r>
      <w:r>
        <w:rPr>
          <w:spacing w:val="-1"/>
        </w:rPr>
        <w:t>DOCUMENTS.</w:t>
      </w:r>
    </w:p>
    <w:p w:rsidR="00DE1A14" w:rsidRDefault="00DE1A14">
      <w:pPr>
        <w:rPr>
          <w:rFonts w:ascii="Times New Roman" w:eastAsia="Times New Roman" w:hAnsi="Times New Roman" w:cs="Times New Roman"/>
          <w:b/>
          <w:bCs/>
        </w:rPr>
      </w:pPr>
    </w:p>
    <w:p w:rsidR="00DE1A14" w:rsidRDefault="00DE1A14">
      <w:pPr>
        <w:spacing w:before="1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DE1A14" w:rsidRDefault="004352BA">
      <w:pPr>
        <w:pStyle w:val="BodyText"/>
        <w:ind w:left="3590" w:right="3591" w:firstLine="0"/>
        <w:jc w:val="center"/>
      </w:pPr>
      <w:r>
        <w:t>RISK</w:t>
      </w:r>
      <w:r>
        <w:rPr>
          <w:spacing w:val="-13"/>
        </w:rPr>
        <w:t xml:space="preserve"> </w:t>
      </w:r>
      <w:r>
        <w:t>CODES</w:t>
      </w:r>
    </w:p>
    <w:p w:rsidR="00DE1A14" w:rsidRDefault="00DE1A14">
      <w:pPr>
        <w:rPr>
          <w:rFonts w:ascii="Times New Roman" w:eastAsia="Times New Roman" w:hAnsi="Times New Roman" w:cs="Times New Roman"/>
        </w:rPr>
      </w:pPr>
    </w:p>
    <w:p w:rsidR="00DE1A14" w:rsidRDefault="00DE1A14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DE1A14" w:rsidRDefault="004352BA">
      <w:pPr>
        <w:pStyle w:val="BodyText"/>
        <w:numPr>
          <w:ilvl w:val="0"/>
          <w:numId w:val="4"/>
        </w:numPr>
        <w:tabs>
          <w:tab w:val="left" w:pos="820"/>
        </w:tabs>
        <w:ind w:hanging="719"/>
      </w:pPr>
      <w:r>
        <w:rPr>
          <w:spacing w:val="-1"/>
        </w:rPr>
        <w:t>Basic</w:t>
      </w:r>
      <w:r>
        <w:rPr>
          <w:spacing w:val="-10"/>
        </w:rPr>
        <w:t xml:space="preserve"> </w:t>
      </w:r>
      <w:r>
        <w:rPr>
          <w:spacing w:val="-1"/>
        </w:rPr>
        <w:t>Risks</w:t>
      </w:r>
    </w:p>
    <w:p w:rsidR="00DE1A14" w:rsidRDefault="00DE1A14">
      <w:pPr>
        <w:rPr>
          <w:rFonts w:ascii="Times New Roman" w:eastAsia="Times New Roman" w:hAnsi="Times New Roman" w:cs="Times New Roman"/>
        </w:rPr>
      </w:pPr>
    </w:p>
    <w:p w:rsidR="00DE1A14" w:rsidRDefault="004352BA">
      <w:pPr>
        <w:pStyle w:val="BodyText"/>
        <w:numPr>
          <w:ilvl w:val="1"/>
          <w:numId w:val="4"/>
        </w:numPr>
        <w:tabs>
          <w:tab w:val="left" w:pos="1540"/>
        </w:tabs>
        <w:spacing w:line="252" w:lineRule="exact"/>
        <w:ind w:hanging="719"/>
      </w:pPr>
      <w:r>
        <w:t>Fraud</w:t>
      </w:r>
    </w:p>
    <w:p w:rsidR="00DE1A14" w:rsidRDefault="004352BA">
      <w:pPr>
        <w:pStyle w:val="BodyText"/>
        <w:numPr>
          <w:ilvl w:val="1"/>
          <w:numId w:val="4"/>
        </w:numPr>
        <w:tabs>
          <w:tab w:val="left" w:pos="1540"/>
        </w:tabs>
        <w:spacing w:line="252" w:lineRule="exact"/>
        <w:ind w:hanging="719"/>
      </w:pPr>
      <w:r>
        <w:rPr>
          <w:spacing w:val="-1"/>
        </w:rPr>
        <w:t>Forgery</w:t>
      </w:r>
    </w:p>
    <w:p w:rsidR="00DE1A14" w:rsidRDefault="004352BA">
      <w:pPr>
        <w:pStyle w:val="BodyText"/>
        <w:numPr>
          <w:ilvl w:val="1"/>
          <w:numId w:val="4"/>
        </w:numPr>
        <w:tabs>
          <w:tab w:val="left" w:pos="1540"/>
        </w:tabs>
        <w:ind w:hanging="719"/>
      </w:pPr>
      <w:r>
        <w:t>Competency;</w:t>
      </w:r>
      <w:r>
        <w:rPr>
          <w:spacing w:val="-10"/>
        </w:rPr>
        <w:t xml:space="preserve"> </w:t>
      </w:r>
      <w:r>
        <w:t>capacity;</w:t>
      </w:r>
      <w:r>
        <w:rPr>
          <w:spacing w:val="-9"/>
        </w:rPr>
        <w:t xml:space="preserve"> </w:t>
      </w:r>
      <w:r>
        <w:t>authority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parties</w:t>
      </w:r>
    </w:p>
    <w:p w:rsidR="00DE1A14" w:rsidRDefault="004352BA">
      <w:pPr>
        <w:pStyle w:val="BodyText"/>
        <w:numPr>
          <w:ilvl w:val="1"/>
          <w:numId w:val="4"/>
        </w:numPr>
        <w:tabs>
          <w:tab w:val="left" w:pos="1540"/>
        </w:tabs>
        <w:ind w:hanging="719"/>
      </w:pPr>
      <w:r>
        <w:t>Undisclosed</w:t>
      </w:r>
      <w:r>
        <w:rPr>
          <w:spacing w:val="-15"/>
        </w:rPr>
        <w:t xml:space="preserve"> </w:t>
      </w:r>
      <w:r>
        <w:t>heirs</w:t>
      </w:r>
    </w:p>
    <w:p w:rsidR="00DE1A14" w:rsidRDefault="004352BA">
      <w:pPr>
        <w:pStyle w:val="BodyText"/>
        <w:numPr>
          <w:ilvl w:val="1"/>
          <w:numId w:val="4"/>
        </w:numPr>
        <w:tabs>
          <w:tab w:val="left" w:pos="1540"/>
        </w:tabs>
        <w:ind w:hanging="719"/>
      </w:pPr>
      <w:r>
        <w:t>Marital</w:t>
      </w:r>
      <w:r>
        <w:rPr>
          <w:spacing w:val="-12"/>
        </w:rPr>
        <w:t xml:space="preserve"> </w:t>
      </w:r>
      <w:r>
        <w:t>rights</w:t>
      </w:r>
    </w:p>
    <w:p w:rsidR="00DE1A14" w:rsidRDefault="004352BA">
      <w:pPr>
        <w:pStyle w:val="Heading1"/>
        <w:numPr>
          <w:ilvl w:val="0"/>
          <w:numId w:val="3"/>
        </w:numPr>
        <w:tabs>
          <w:tab w:val="left" w:pos="1539"/>
        </w:tabs>
        <w:spacing w:before="1" w:line="252" w:lineRule="exact"/>
        <w:ind w:hanging="718"/>
        <w:rPr>
          <w:b w:val="0"/>
          <w:bCs w:val="0"/>
        </w:rPr>
      </w:pPr>
      <w:r>
        <w:rPr>
          <w:spacing w:val="-1"/>
        </w:rPr>
        <w:t>Assumed</w:t>
      </w:r>
      <w:r>
        <w:rPr>
          <w:spacing w:val="-14"/>
        </w:rPr>
        <w:t xml:space="preserve"> </w:t>
      </w:r>
      <w:r>
        <w:t>risks</w:t>
      </w:r>
    </w:p>
    <w:p w:rsidR="00DE1A14" w:rsidRDefault="004352BA">
      <w:pPr>
        <w:numPr>
          <w:ilvl w:val="1"/>
          <w:numId w:val="3"/>
        </w:numPr>
        <w:tabs>
          <w:tab w:val="left" w:pos="1900"/>
        </w:tabs>
        <w:spacing w:line="252" w:lineRule="exact"/>
        <w:ind w:hanging="359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Off-record/prescriptive</w:t>
      </w:r>
      <w:r>
        <w:rPr>
          <w:rFonts w:ascii="Times New Roman"/>
          <w:b/>
          <w:spacing w:val="-29"/>
        </w:rPr>
        <w:t xml:space="preserve"> </w:t>
      </w:r>
      <w:r>
        <w:rPr>
          <w:rFonts w:ascii="Times New Roman"/>
          <w:b/>
        </w:rPr>
        <w:t>rights</w:t>
      </w:r>
    </w:p>
    <w:p w:rsidR="00DE1A14" w:rsidRDefault="004352BA">
      <w:pPr>
        <w:numPr>
          <w:ilvl w:val="1"/>
          <w:numId w:val="3"/>
        </w:numPr>
        <w:tabs>
          <w:tab w:val="left" w:pos="1900"/>
        </w:tabs>
        <w:ind w:hanging="359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Access</w:t>
      </w:r>
    </w:p>
    <w:p w:rsidR="00DE1A14" w:rsidRDefault="004352BA">
      <w:pPr>
        <w:numPr>
          <w:ilvl w:val="1"/>
          <w:numId w:val="3"/>
        </w:numPr>
        <w:tabs>
          <w:tab w:val="left" w:pos="1901"/>
        </w:tabs>
        <w:ind w:left="1900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CC&amp;R</w:t>
      </w:r>
      <w:r>
        <w:rPr>
          <w:rFonts w:ascii="Times New Roman"/>
          <w:b/>
          <w:spacing w:val="-15"/>
        </w:rPr>
        <w:t xml:space="preserve"> </w:t>
      </w:r>
      <w:r>
        <w:rPr>
          <w:rFonts w:ascii="Times New Roman"/>
          <w:b/>
        </w:rPr>
        <w:t>violation</w:t>
      </w:r>
    </w:p>
    <w:p w:rsidR="00DE1A14" w:rsidRDefault="004352BA">
      <w:pPr>
        <w:numPr>
          <w:ilvl w:val="1"/>
          <w:numId w:val="3"/>
        </w:numPr>
        <w:tabs>
          <w:tab w:val="left" w:pos="1900"/>
        </w:tabs>
        <w:ind w:hanging="359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Zoning</w:t>
      </w:r>
      <w:r>
        <w:rPr>
          <w:rFonts w:ascii="Times New Roman"/>
          <w:b/>
          <w:spacing w:val="-15"/>
        </w:rPr>
        <w:t xml:space="preserve"> </w:t>
      </w:r>
      <w:r>
        <w:rPr>
          <w:rFonts w:ascii="Times New Roman"/>
          <w:b/>
        </w:rPr>
        <w:t>violation</w:t>
      </w:r>
    </w:p>
    <w:p w:rsidR="00DE1A14" w:rsidRDefault="004352BA">
      <w:pPr>
        <w:numPr>
          <w:ilvl w:val="1"/>
          <w:numId w:val="3"/>
        </w:numPr>
        <w:tabs>
          <w:tab w:val="left" w:pos="1901"/>
        </w:tabs>
        <w:ind w:left="1900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Forced</w:t>
      </w:r>
      <w:r>
        <w:rPr>
          <w:rFonts w:ascii="Times New Roman"/>
          <w:b/>
          <w:spacing w:val="-18"/>
        </w:rPr>
        <w:t xml:space="preserve"> </w:t>
      </w:r>
      <w:r>
        <w:rPr>
          <w:rFonts w:ascii="Times New Roman"/>
          <w:b/>
        </w:rPr>
        <w:t>removal/encroaching</w:t>
      </w:r>
      <w:r>
        <w:rPr>
          <w:rFonts w:ascii="Times New Roman"/>
          <w:b/>
          <w:spacing w:val="-18"/>
        </w:rPr>
        <w:t xml:space="preserve"> </w:t>
      </w:r>
      <w:r>
        <w:rPr>
          <w:rFonts w:ascii="Times New Roman"/>
          <w:b/>
        </w:rPr>
        <w:t>structure</w:t>
      </w:r>
    </w:p>
    <w:p w:rsidR="00DE1A14" w:rsidRDefault="004352BA">
      <w:pPr>
        <w:numPr>
          <w:ilvl w:val="1"/>
          <w:numId w:val="3"/>
        </w:numPr>
        <w:tabs>
          <w:tab w:val="left" w:pos="1900"/>
        </w:tabs>
        <w:spacing w:line="252" w:lineRule="exact"/>
        <w:ind w:hanging="359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Forced</w:t>
      </w:r>
      <w:r>
        <w:rPr>
          <w:rFonts w:ascii="Times New Roman"/>
          <w:b/>
          <w:spacing w:val="-14"/>
        </w:rPr>
        <w:t xml:space="preserve"> </w:t>
      </w:r>
      <w:r>
        <w:rPr>
          <w:rFonts w:ascii="Times New Roman"/>
          <w:b/>
        </w:rPr>
        <w:t>removal/encroaching</w:t>
      </w:r>
      <w:r>
        <w:rPr>
          <w:rFonts w:ascii="Times New Roman"/>
          <w:b/>
          <w:spacing w:val="-13"/>
        </w:rPr>
        <w:t xml:space="preserve"> </w:t>
      </w:r>
      <w:r>
        <w:rPr>
          <w:rFonts w:ascii="Times New Roman"/>
          <w:b/>
          <w:spacing w:val="-1"/>
        </w:rPr>
        <w:t>boundary</w:t>
      </w:r>
      <w:r>
        <w:rPr>
          <w:rFonts w:ascii="Times New Roman"/>
          <w:b/>
          <w:spacing w:val="-13"/>
        </w:rPr>
        <w:t xml:space="preserve"> </w:t>
      </w:r>
      <w:r>
        <w:rPr>
          <w:rFonts w:ascii="Times New Roman"/>
          <w:b/>
        </w:rPr>
        <w:t>wall</w:t>
      </w:r>
    </w:p>
    <w:p w:rsidR="00DE1A14" w:rsidRDefault="004352BA">
      <w:pPr>
        <w:numPr>
          <w:ilvl w:val="1"/>
          <w:numId w:val="3"/>
        </w:numPr>
        <w:tabs>
          <w:tab w:val="left" w:pos="1900"/>
        </w:tabs>
        <w:spacing w:line="252" w:lineRule="exact"/>
        <w:ind w:hanging="359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Forced</w:t>
      </w:r>
      <w:r>
        <w:rPr>
          <w:rFonts w:ascii="Times New Roman"/>
          <w:b/>
          <w:spacing w:val="-9"/>
        </w:rPr>
        <w:t xml:space="preserve"> </w:t>
      </w:r>
      <w:r>
        <w:rPr>
          <w:rFonts w:ascii="Times New Roman"/>
          <w:b/>
        </w:rPr>
        <w:t>removal/structure</w:t>
      </w:r>
      <w:r>
        <w:rPr>
          <w:rFonts w:ascii="Times New Roman"/>
          <w:b/>
          <w:spacing w:val="-8"/>
        </w:rPr>
        <w:t xml:space="preserve"> </w:t>
      </w:r>
      <w:r>
        <w:rPr>
          <w:rFonts w:ascii="Times New Roman"/>
          <w:b/>
        </w:rPr>
        <w:t>on</w:t>
      </w:r>
      <w:r>
        <w:rPr>
          <w:rFonts w:ascii="Times New Roman"/>
          <w:b/>
          <w:spacing w:val="-9"/>
        </w:rPr>
        <w:t xml:space="preserve"> </w:t>
      </w:r>
      <w:r>
        <w:rPr>
          <w:rFonts w:ascii="Times New Roman"/>
          <w:b/>
        </w:rPr>
        <w:t>easement</w:t>
      </w:r>
      <w:r>
        <w:rPr>
          <w:rFonts w:ascii="Times New Roman"/>
          <w:b/>
          <w:spacing w:val="-8"/>
        </w:rPr>
        <w:t xml:space="preserve"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9"/>
        </w:rPr>
        <w:t xml:space="preserve"> </w:t>
      </w:r>
      <w:r>
        <w:rPr>
          <w:rFonts w:ascii="Times New Roman"/>
          <w:b/>
        </w:rPr>
        <w:t>set-back</w:t>
      </w:r>
    </w:p>
    <w:p w:rsidR="00DE1A14" w:rsidRDefault="004352BA">
      <w:pPr>
        <w:numPr>
          <w:ilvl w:val="1"/>
          <w:numId w:val="3"/>
        </w:numPr>
        <w:tabs>
          <w:tab w:val="left" w:pos="1900"/>
        </w:tabs>
        <w:ind w:hanging="359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Structure</w:t>
      </w:r>
      <w:r>
        <w:rPr>
          <w:rFonts w:ascii="Times New Roman"/>
          <w:b/>
          <w:spacing w:val="-10"/>
        </w:rPr>
        <w:t xml:space="preserve"> </w:t>
      </w:r>
      <w:r>
        <w:rPr>
          <w:rFonts w:ascii="Times New Roman"/>
          <w:b/>
        </w:rPr>
        <w:t>encroachment</w:t>
      </w:r>
      <w:r>
        <w:rPr>
          <w:rFonts w:ascii="Times New Roman"/>
          <w:b/>
          <w:spacing w:val="-11"/>
        </w:rPr>
        <w:t xml:space="preserve"> </w:t>
      </w:r>
      <w:r>
        <w:rPr>
          <w:rFonts w:ascii="Times New Roman"/>
          <w:b/>
        </w:rPr>
        <w:t>by</w:t>
      </w:r>
      <w:r>
        <w:rPr>
          <w:rFonts w:ascii="Times New Roman"/>
          <w:b/>
          <w:spacing w:val="-11"/>
        </w:rPr>
        <w:t xml:space="preserve"> </w:t>
      </w:r>
      <w:r>
        <w:rPr>
          <w:rFonts w:ascii="Times New Roman"/>
          <w:b/>
        </w:rPr>
        <w:t>neighbor</w:t>
      </w:r>
    </w:p>
    <w:p w:rsidR="00DE1A14" w:rsidRDefault="004352BA">
      <w:pPr>
        <w:numPr>
          <w:ilvl w:val="1"/>
          <w:numId w:val="3"/>
        </w:numPr>
        <w:tabs>
          <w:tab w:val="left" w:pos="1900"/>
        </w:tabs>
        <w:ind w:hanging="359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Boundary</w:t>
      </w:r>
      <w:r>
        <w:rPr>
          <w:rFonts w:ascii="Times New Roman"/>
          <w:b/>
          <w:spacing w:val="-10"/>
        </w:rPr>
        <w:t xml:space="preserve"> </w:t>
      </w:r>
      <w:r>
        <w:rPr>
          <w:rFonts w:ascii="Times New Roman"/>
          <w:b/>
        </w:rPr>
        <w:t>wall</w:t>
      </w:r>
      <w:r>
        <w:rPr>
          <w:rFonts w:ascii="Times New Roman"/>
          <w:b/>
          <w:spacing w:val="-9"/>
        </w:rPr>
        <w:t xml:space="preserve"> </w:t>
      </w:r>
      <w:r>
        <w:rPr>
          <w:rFonts w:ascii="Times New Roman"/>
          <w:b/>
        </w:rPr>
        <w:t>encroachment</w:t>
      </w:r>
      <w:r>
        <w:rPr>
          <w:rFonts w:ascii="Times New Roman"/>
          <w:b/>
          <w:spacing w:val="-10"/>
        </w:rPr>
        <w:t xml:space="preserve"> </w:t>
      </w:r>
      <w:r>
        <w:rPr>
          <w:rFonts w:ascii="Times New Roman"/>
          <w:b/>
        </w:rPr>
        <w:t>by</w:t>
      </w:r>
      <w:r>
        <w:rPr>
          <w:rFonts w:ascii="Times New Roman"/>
          <w:b/>
          <w:spacing w:val="-10"/>
        </w:rPr>
        <w:t xml:space="preserve"> </w:t>
      </w:r>
      <w:r>
        <w:rPr>
          <w:rFonts w:ascii="Times New Roman"/>
          <w:b/>
        </w:rPr>
        <w:t>neighbor</w:t>
      </w:r>
    </w:p>
    <w:p w:rsidR="00DE1A14" w:rsidRDefault="004352BA">
      <w:pPr>
        <w:numPr>
          <w:ilvl w:val="1"/>
          <w:numId w:val="3"/>
        </w:numPr>
        <w:tabs>
          <w:tab w:val="left" w:pos="1900"/>
        </w:tabs>
        <w:ind w:hanging="359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Incorrectness</w:t>
      </w:r>
      <w:r>
        <w:rPr>
          <w:rFonts w:ascii="Times New Roman"/>
          <w:b/>
          <w:spacing w:val="-8"/>
        </w:rPr>
        <w:t xml:space="preserve"> </w:t>
      </w:r>
      <w:r>
        <w:rPr>
          <w:rFonts w:ascii="Times New Roman"/>
          <w:b/>
        </w:rPr>
        <w:t>of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  <w:b/>
        </w:rPr>
        <w:t>map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  <w:b/>
        </w:rPr>
        <w:t>attached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  <w:b/>
        </w:rPr>
        <w:t>to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  <w:b/>
        </w:rPr>
        <w:t>policy</w:t>
      </w:r>
    </w:p>
    <w:p w:rsidR="00DE1A14" w:rsidRDefault="004352BA">
      <w:pPr>
        <w:numPr>
          <w:ilvl w:val="1"/>
          <w:numId w:val="3"/>
        </w:numPr>
        <w:tabs>
          <w:tab w:val="left" w:pos="1900"/>
        </w:tabs>
        <w:spacing w:line="252" w:lineRule="exact"/>
        <w:ind w:hanging="359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Assignment</w:t>
      </w:r>
      <w:r>
        <w:rPr>
          <w:rFonts w:ascii="Times New Roman"/>
          <w:b/>
          <w:spacing w:val="-10"/>
        </w:rPr>
        <w:t xml:space="preserve"> </w:t>
      </w:r>
      <w:r>
        <w:rPr>
          <w:rFonts w:ascii="Times New Roman"/>
          <w:b/>
        </w:rPr>
        <w:t>of</w:t>
      </w:r>
      <w:r>
        <w:rPr>
          <w:rFonts w:ascii="Times New Roman"/>
          <w:b/>
          <w:spacing w:val="-10"/>
        </w:rPr>
        <w:t xml:space="preserve"> </w:t>
      </w:r>
      <w:r>
        <w:rPr>
          <w:rFonts w:ascii="Times New Roman"/>
          <w:b/>
          <w:spacing w:val="-1"/>
        </w:rPr>
        <w:t>mortgage</w:t>
      </w:r>
    </w:p>
    <w:p w:rsidR="00DE1A14" w:rsidRDefault="004352BA">
      <w:pPr>
        <w:numPr>
          <w:ilvl w:val="1"/>
          <w:numId w:val="3"/>
        </w:numPr>
        <w:tabs>
          <w:tab w:val="left" w:pos="1900"/>
        </w:tabs>
        <w:spacing w:line="252" w:lineRule="exact"/>
        <w:ind w:hanging="359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Failure</w:t>
      </w:r>
      <w:r>
        <w:rPr>
          <w:rFonts w:ascii="Times New Roman"/>
          <w:b/>
          <w:spacing w:val="-8"/>
        </w:rPr>
        <w:t xml:space="preserve"> </w:t>
      </w:r>
      <w:r>
        <w:rPr>
          <w:rFonts w:ascii="Times New Roman"/>
          <w:b/>
        </w:rPr>
        <w:t>re</w:t>
      </w:r>
      <w:r w:rsidR="00030A8D">
        <w:rPr>
          <w:rFonts w:ascii="Times New Roman"/>
          <w:b/>
        </w:rPr>
        <w:t>:</w:t>
      </w:r>
      <w:r>
        <w:rPr>
          <w:rFonts w:ascii="Times New Roman"/>
          <w:b/>
          <w:spacing w:val="-8"/>
        </w:rPr>
        <w:t xml:space="preserve"> </w:t>
      </w:r>
      <w:r>
        <w:rPr>
          <w:rFonts w:ascii="Times New Roman"/>
          <w:b/>
        </w:rPr>
        <w:t>street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  <w:b/>
          <w:spacing w:val="-1"/>
        </w:rPr>
        <w:t>address</w:t>
      </w:r>
    </w:p>
    <w:p w:rsidR="00DE1A14" w:rsidRDefault="004352BA">
      <w:pPr>
        <w:numPr>
          <w:ilvl w:val="1"/>
          <w:numId w:val="3"/>
        </w:numPr>
        <w:tabs>
          <w:tab w:val="left" w:pos="1901"/>
        </w:tabs>
        <w:ind w:left="1900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Failure</w:t>
      </w:r>
      <w:r>
        <w:rPr>
          <w:rFonts w:ascii="Times New Roman"/>
          <w:b/>
          <w:spacing w:val="-12"/>
        </w:rPr>
        <w:t xml:space="preserve"> </w:t>
      </w:r>
      <w:r>
        <w:rPr>
          <w:rFonts w:ascii="Times New Roman"/>
          <w:b/>
        </w:rPr>
        <w:t>re</w:t>
      </w:r>
      <w:r w:rsidR="00030A8D">
        <w:rPr>
          <w:rFonts w:ascii="Times New Roman"/>
          <w:b/>
        </w:rPr>
        <w:t>:</w:t>
      </w:r>
      <w:r>
        <w:rPr>
          <w:rFonts w:ascii="Times New Roman"/>
          <w:b/>
          <w:spacing w:val="-11"/>
        </w:rPr>
        <w:t xml:space="preserve"> </w:t>
      </w:r>
      <w:r>
        <w:rPr>
          <w:rFonts w:ascii="Times New Roman"/>
          <w:b/>
          <w:spacing w:val="-1"/>
        </w:rPr>
        <w:t>residential</w:t>
      </w:r>
      <w:r>
        <w:rPr>
          <w:rFonts w:ascii="Times New Roman"/>
          <w:b/>
          <w:spacing w:val="-11"/>
        </w:rPr>
        <w:t xml:space="preserve"> </w:t>
      </w:r>
      <w:r>
        <w:rPr>
          <w:rFonts w:ascii="Times New Roman"/>
          <w:b/>
          <w:spacing w:val="-1"/>
        </w:rPr>
        <w:t>improvements</w:t>
      </w:r>
    </w:p>
    <w:p w:rsidR="00DE1A14" w:rsidRDefault="004352BA">
      <w:pPr>
        <w:numPr>
          <w:ilvl w:val="1"/>
          <w:numId w:val="3"/>
        </w:numPr>
        <w:tabs>
          <w:tab w:val="left" w:pos="1900"/>
        </w:tabs>
        <w:ind w:hanging="359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Subdivision</w:t>
      </w:r>
      <w:r>
        <w:rPr>
          <w:rFonts w:ascii="Times New Roman"/>
          <w:b/>
          <w:spacing w:val="-11"/>
        </w:rPr>
        <w:t xml:space="preserve"> </w:t>
      </w:r>
      <w:r>
        <w:rPr>
          <w:rFonts w:ascii="Times New Roman"/>
          <w:b/>
          <w:spacing w:val="-1"/>
        </w:rPr>
        <w:t>law</w:t>
      </w:r>
      <w:r>
        <w:rPr>
          <w:rFonts w:ascii="Times New Roman"/>
          <w:b/>
          <w:spacing w:val="-11"/>
        </w:rPr>
        <w:t xml:space="preserve"> </w:t>
      </w:r>
      <w:r>
        <w:rPr>
          <w:rFonts w:ascii="Times New Roman"/>
          <w:b/>
          <w:spacing w:val="-1"/>
        </w:rPr>
        <w:t>violation</w:t>
      </w:r>
    </w:p>
    <w:p w:rsidR="00DE1A14" w:rsidRDefault="004352BA">
      <w:pPr>
        <w:numPr>
          <w:ilvl w:val="1"/>
          <w:numId w:val="3"/>
        </w:numPr>
        <w:tabs>
          <w:tab w:val="left" w:pos="1900"/>
        </w:tabs>
        <w:ind w:hanging="359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Building</w:t>
      </w:r>
      <w:r>
        <w:rPr>
          <w:rFonts w:ascii="Times New Roman"/>
          <w:b/>
          <w:spacing w:val="-12"/>
        </w:rPr>
        <w:t xml:space="preserve"> </w:t>
      </w:r>
      <w:r>
        <w:rPr>
          <w:rFonts w:ascii="Times New Roman"/>
          <w:b/>
          <w:spacing w:val="-1"/>
        </w:rPr>
        <w:t>permit</w:t>
      </w:r>
      <w:r>
        <w:rPr>
          <w:rFonts w:ascii="Times New Roman"/>
          <w:b/>
          <w:spacing w:val="-11"/>
        </w:rPr>
        <w:t xml:space="preserve"> </w:t>
      </w:r>
      <w:r>
        <w:rPr>
          <w:rFonts w:ascii="Times New Roman"/>
          <w:b/>
        </w:rPr>
        <w:t>violation</w:t>
      </w:r>
    </w:p>
    <w:p w:rsidR="00DE1A14" w:rsidRDefault="004352BA">
      <w:pPr>
        <w:numPr>
          <w:ilvl w:val="1"/>
          <w:numId w:val="3"/>
        </w:numPr>
        <w:tabs>
          <w:tab w:val="left" w:pos="1900"/>
        </w:tabs>
        <w:ind w:hanging="359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Post-policy</w:t>
      </w:r>
      <w:r>
        <w:rPr>
          <w:rFonts w:ascii="Times New Roman"/>
          <w:b/>
          <w:spacing w:val="-12"/>
        </w:rPr>
        <w:t xml:space="preserve"> </w:t>
      </w:r>
      <w:r>
        <w:rPr>
          <w:rFonts w:ascii="Times New Roman"/>
          <w:b/>
          <w:spacing w:val="-1"/>
        </w:rPr>
        <w:t>encroachment</w:t>
      </w:r>
      <w:r>
        <w:rPr>
          <w:rFonts w:ascii="Times New Roman"/>
          <w:b/>
          <w:spacing w:val="-12"/>
        </w:rPr>
        <w:t xml:space="preserve"> </w:t>
      </w:r>
      <w:r>
        <w:rPr>
          <w:rFonts w:ascii="Times New Roman"/>
          <w:b/>
        </w:rPr>
        <w:t>by</w:t>
      </w:r>
      <w:r>
        <w:rPr>
          <w:rFonts w:ascii="Times New Roman"/>
          <w:b/>
          <w:spacing w:val="-11"/>
        </w:rPr>
        <w:t xml:space="preserve"> </w:t>
      </w:r>
      <w:r>
        <w:rPr>
          <w:rFonts w:ascii="Times New Roman"/>
          <w:b/>
        </w:rPr>
        <w:t>another</w:t>
      </w:r>
    </w:p>
    <w:p w:rsidR="00DE1A14" w:rsidRDefault="004352BA">
      <w:pPr>
        <w:numPr>
          <w:ilvl w:val="1"/>
          <w:numId w:val="3"/>
        </w:numPr>
        <w:tabs>
          <w:tab w:val="left" w:pos="1900"/>
        </w:tabs>
        <w:spacing w:line="252" w:lineRule="exact"/>
        <w:ind w:hanging="359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Surface</w:t>
      </w:r>
      <w:r>
        <w:rPr>
          <w:rFonts w:ascii="Times New Roman"/>
          <w:b/>
          <w:spacing w:val="-11"/>
        </w:rPr>
        <w:t xml:space="preserve"> </w:t>
      </w:r>
      <w:r>
        <w:rPr>
          <w:rFonts w:ascii="Times New Roman"/>
          <w:b/>
        </w:rPr>
        <w:t>rights</w:t>
      </w:r>
      <w:r>
        <w:rPr>
          <w:rFonts w:ascii="Times New Roman"/>
          <w:b/>
          <w:spacing w:val="-12"/>
        </w:rPr>
        <w:t xml:space="preserve"> </w:t>
      </w:r>
      <w:r>
        <w:rPr>
          <w:rFonts w:ascii="Times New Roman"/>
          <w:b/>
        </w:rPr>
        <w:t>for</w:t>
      </w:r>
      <w:r>
        <w:rPr>
          <w:rFonts w:ascii="Times New Roman"/>
          <w:b/>
          <w:spacing w:val="-10"/>
        </w:rPr>
        <w:t xml:space="preserve"> </w:t>
      </w:r>
      <w:r>
        <w:rPr>
          <w:rFonts w:ascii="Times New Roman"/>
          <w:b/>
        </w:rPr>
        <w:t>mineral/water/etc.</w:t>
      </w:r>
      <w:r>
        <w:rPr>
          <w:rFonts w:ascii="Times New Roman"/>
          <w:b/>
          <w:spacing w:val="-12"/>
        </w:rPr>
        <w:t xml:space="preserve"> </w:t>
      </w:r>
      <w:r>
        <w:rPr>
          <w:rFonts w:ascii="Times New Roman"/>
          <w:b/>
        </w:rPr>
        <w:t>extraction</w:t>
      </w:r>
    </w:p>
    <w:p w:rsidR="00DE1A14" w:rsidRDefault="004352BA">
      <w:pPr>
        <w:numPr>
          <w:ilvl w:val="1"/>
          <w:numId w:val="3"/>
        </w:numPr>
        <w:tabs>
          <w:tab w:val="left" w:pos="1901"/>
        </w:tabs>
        <w:spacing w:line="252" w:lineRule="exact"/>
        <w:ind w:left="1900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Post-policy</w:t>
      </w:r>
      <w:r>
        <w:rPr>
          <w:rFonts w:ascii="Times New Roman"/>
          <w:b/>
          <w:spacing w:val="-33"/>
        </w:rPr>
        <w:t xml:space="preserve"> </w:t>
      </w:r>
      <w:r>
        <w:rPr>
          <w:rFonts w:ascii="Times New Roman"/>
          <w:b/>
        </w:rPr>
        <w:t>forgery/impersonation</w:t>
      </w:r>
    </w:p>
    <w:p w:rsidR="00DE1A14" w:rsidRDefault="004352BA">
      <w:pPr>
        <w:numPr>
          <w:ilvl w:val="1"/>
          <w:numId w:val="3"/>
        </w:numPr>
        <w:tabs>
          <w:tab w:val="left" w:pos="1901"/>
        </w:tabs>
        <w:ind w:left="1900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Modification</w:t>
      </w:r>
      <w:r>
        <w:rPr>
          <w:rFonts w:ascii="Times New Roman"/>
          <w:b/>
          <w:spacing w:val="-13"/>
        </w:rPr>
        <w:t xml:space="preserve"> </w:t>
      </w:r>
      <w:r>
        <w:rPr>
          <w:rFonts w:ascii="Times New Roman"/>
          <w:b/>
        </w:rPr>
        <w:t>of</w:t>
      </w:r>
      <w:r>
        <w:rPr>
          <w:rFonts w:ascii="Times New Roman"/>
          <w:b/>
          <w:spacing w:val="-11"/>
        </w:rPr>
        <w:t xml:space="preserve"> </w:t>
      </w:r>
      <w:r>
        <w:rPr>
          <w:rFonts w:ascii="Times New Roman"/>
          <w:b/>
          <w:spacing w:val="-1"/>
        </w:rPr>
        <w:t>mortgage</w:t>
      </w:r>
    </w:p>
    <w:p w:rsidR="00DE1A14" w:rsidRDefault="004352BA">
      <w:pPr>
        <w:numPr>
          <w:ilvl w:val="1"/>
          <w:numId w:val="3"/>
        </w:numPr>
        <w:tabs>
          <w:tab w:val="left" w:pos="1900"/>
        </w:tabs>
        <w:ind w:hanging="35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Easements</w:t>
      </w:r>
      <w:r w:rsidR="00030A8D">
        <w:rPr>
          <w:rFonts w:ascii="Times New Roman" w:eastAsia="Times New Roman" w:hAnsi="Times New Roman" w:cs="Times New Roman"/>
          <w:b/>
          <w:bCs/>
        </w:rPr>
        <w:t xml:space="preserve"> – </w:t>
      </w:r>
      <w:r>
        <w:rPr>
          <w:rFonts w:ascii="Times New Roman" w:eastAsia="Times New Roman" w:hAnsi="Times New Roman" w:cs="Times New Roman"/>
          <w:b/>
          <w:bCs/>
        </w:rPr>
        <w:t>damage</w:t>
      </w:r>
      <w:r>
        <w:rPr>
          <w:rFonts w:ascii="Times New Roman" w:eastAsia="Times New Roman" w:hAnsi="Times New Roman" w:cs="Times New Roman"/>
          <w:b/>
          <w:bCs/>
          <w:spacing w:val="-1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from</w:t>
      </w:r>
      <w:r>
        <w:rPr>
          <w:rFonts w:ascii="Times New Roman" w:eastAsia="Times New Roman" w:hAnsi="Times New Roman" w:cs="Times New Roman"/>
          <w:b/>
          <w:bCs/>
          <w:spacing w:val="-10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use</w:t>
      </w:r>
      <w:r>
        <w:rPr>
          <w:rFonts w:ascii="Times New Roman" w:eastAsia="Times New Roman" w:hAnsi="Times New Roman" w:cs="Times New Roman"/>
          <w:b/>
          <w:bCs/>
          <w:spacing w:val="-10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or</w:t>
      </w:r>
      <w:r>
        <w:rPr>
          <w:rFonts w:ascii="Times New Roman" w:eastAsia="Times New Roman" w:hAnsi="Times New Roman" w:cs="Times New Roman"/>
          <w:b/>
          <w:bCs/>
          <w:spacing w:val="-10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maintenance</w:t>
      </w:r>
    </w:p>
    <w:p w:rsidR="00DE1A14" w:rsidRDefault="004352BA">
      <w:pPr>
        <w:numPr>
          <w:ilvl w:val="1"/>
          <w:numId w:val="3"/>
        </w:numPr>
        <w:tabs>
          <w:tab w:val="left" w:pos="1900"/>
        </w:tabs>
        <w:ind w:hanging="359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Supplemental</w:t>
      </w:r>
      <w:r>
        <w:rPr>
          <w:rFonts w:ascii="Times New Roman"/>
          <w:b/>
          <w:spacing w:val="-17"/>
        </w:rPr>
        <w:t xml:space="preserve"> </w:t>
      </w:r>
      <w:r>
        <w:rPr>
          <w:rFonts w:ascii="Times New Roman"/>
          <w:b/>
        </w:rPr>
        <w:t>taxes</w:t>
      </w:r>
    </w:p>
    <w:p w:rsidR="00DE1A14" w:rsidRDefault="004352BA">
      <w:pPr>
        <w:numPr>
          <w:ilvl w:val="1"/>
          <w:numId w:val="3"/>
        </w:numPr>
        <w:tabs>
          <w:tab w:val="left" w:pos="1900"/>
        </w:tabs>
        <w:spacing w:line="252" w:lineRule="exact"/>
        <w:ind w:hanging="359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Variable</w:t>
      </w:r>
      <w:r>
        <w:rPr>
          <w:rFonts w:ascii="Times New Roman"/>
          <w:b/>
          <w:spacing w:val="-11"/>
        </w:rPr>
        <w:t xml:space="preserve"> </w:t>
      </w:r>
      <w:r>
        <w:rPr>
          <w:rFonts w:ascii="Times New Roman"/>
          <w:b/>
        </w:rPr>
        <w:t>rate</w:t>
      </w:r>
      <w:r>
        <w:rPr>
          <w:rFonts w:ascii="Times New Roman"/>
          <w:b/>
          <w:spacing w:val="-10"/>
        </w:rPr>
        <w:t xml:space="preserve"> </w:t>
      </w:r>
      <w:r>
        <w:rPr>
          <w:rFonts w:ascii="Times New Roman"/>
          <w:b/>
          <w:spacing w:val="-1"/>
        </w:rPr>
        <w:t>mortgage</w:t>
      </w:r>
    </w:p>
    <w:p w:rsidR="00DE1A14" w:rsidRDefault="004352BA">
      <w:pPr>
        <w:numPr>
          <w:ilvl w:val="1"/>
          <w:numId w:val="3"/>
        </w:numPr>
        <w:tabs>
          <w:tab w:val="left" w:pos="1901"/>
        </w:tabs>
        <w:spacing w:line="252" w:lineRule="exact"/>
        <w:ind w:left="1900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Negative</w:t>
      </w:r>
      <w:r>
        <w:rPr>
          <w:rFonts w:ascii="Times New Roman"/>
          <w:b/>
          <w:spacing w:val="-14"/>
        </w:rPr>
        <w:t xml:space="preserve"> </w:t>
      </w:r>
      <w:r>
        <w:rPr>
          <w:rFonts w:ascii="Times New Roman"/>
          <w:b/>
          <w:spacing w:val="-1"/>
        </w:rPr>
        <w:t>amortization</w:t>
      </w:r>
      <w:r>
        <w:rPr>
          <w:rFonts w:ascii="Times New Roman"/>
          <w:b/>
          <w:spacing w:val="-15"/>
        </w:rPr>
        <w:t xml:space="preserve"> </w:t>
      </w:r>
      <w:r>
        <w:rPr>
          <w:rFonts w:ascii="Times New Roman"/>
          <w:b/>
        </w:rPr>
        <w:t>mortgage</w:t>
      </w:r>
    </w:p>
    <w:p w:rsidR="00DE1A14" w:rsidRDefault="004352BA">
      <w:pPr>
        <w:numPr>
          <w:ilvl w:val="1"/>
          <w:numId w:val="3"/>
        </w:numPr>
        <w:tabs>
          <w:tab w:val="left" w:pos="1900"/>
        </w:tabs>
        <w:ind w:hanging="359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Other</w:t>
      </w:r>
      <w:r>
        <w:rPr>
          <w:rFonts w:ascii="Times New Roman"/>
          <w:b/>
          <w:spacing w:val="-9"/>
        </w:rPr>
        <w:t xml:space="preserve"> </w:t>
      </w:r>
      <w:r>
        <w:rPr>
          <w:rFonts w:ascii="Times New Roman"/>
          <w:b/>
        </w:rPr>
        <w:t>assumed</w:t>
      </w:r>
      <w:r>
        <w:rPr>
          <w:rFonts w:ascii="Times New Roman"/>
          <w:b/>
          <w:spacing w:val="-9"/>
        </w:rPr>
        <w:t xml:space="preserve"> </w:t>
      </w:r>
      <w:r>
        <w:rPr>
          <w:rFonts w:ascii="Times New Roman"/>
          <w:b/>
        </w:rPr>
        <w:t>risk</w:t>
      </w:r>
    </w:p>
    <w:p w:rsidR="00DE1A14" w:rsidRDefault="00DE1A14">
      <w:pPr>
        <w:spacing w:before="1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DE1A14" w:rsidRDefault="004352BA">
      <w:pPr>
        <w:pStyle w:val="BodyText"/>
        <w:numPr>
          <w:ilvl w:val="0"/>
          <w:numId w:val="4"/>
        </w:numPr>
        <w:tabs>
          <w:tab w:val="left" w:pos="820"/>
        </w:tabs>
        <w:ind w:left="820"/>
      </w:pPr>
      <w:r>
        <w:t>Special</w:t>
      </w:r>
      <w:r>
        <w:rPr>
          <w:spacing w:val="-12"/>
        </w:rPr>
        <w:t xml:space="preserve"> </w:t>
      </w:r>
      <w:r>
        <w:t>Risks</w:t>
      </w:r>
    </w:p>
    <w:p w:rsidR="00DE1A14" w:rsidRDefault="00DE1A14">
      <w:pPr>
        <w:rPr>
          <w:rFonts w:ascii="Times New Roman" w:eastAsia="Times New Roman" w:hAnsi="Times New Roman" w:cs="Times New Roman"/>
        </w:rPr>
      </w:pPr>
    </w:p>
    <w:p w:rsidR="00DE1A14" w:rsidRDefault="004352BA">
      <w:pPr>
        <w:pStyle w:val="BodyText"/>
        <w:numPr>
          <w:ilvl w:val="1"/>
          <w:numId w:val="4"/>
        </w:numPr>
        <w:tabs>
          <w:tab w:val="left" w:pos="1540"/>
        </w:tabs>
        <w:spacing w:line="252" w:lineRule="exact"/>
        <w:ind w:hanging="719"/>
      </w:pPr>
      <w:r>
        <w:t>Mechanics'</w:t>
      </w:r>
      <w:r>
        <w:rPr>
          <w:spacing w:val="-16"/>
        </w:rPr>
        <w:t xml:space="preserve"> </w:t>
      </w:r>
      <w:r>
        <w:t>Lien</w:t>
      </w:r>
    </w:p>
    <w:p w:rsidR="00DE1A14" w:rsidRDefault="004352BA">
      <w:pPr>
        <w:pStyle w:val="BodyText"/>
        <w:numPr>
          <w:ilvl w:val="2"/>
          <w:numId w:val="4"/>
        </w:numPr>
        <w:tabs>
          <w:tab w:val="left" w:pos="2261"/>
        </w:tabs>
        <w:spacing w:line="252" w:lineRule="exact"/>
        <w:ind w:hanging="720"/>
      </w:pPr>
      <w:r>
        <w:t>Construction</w:t>
      </w:r>
      <w:r>
        <w:rPr>
          <w:spacing w:val="-17"/>
        </w:rPr>
        <w:t xml:space="preserve"> </w:t>
      </w:r>
      <w:r>
        <w:t>Loan</w:t>
      </w:r>
    </w:p>
    <w:p w:rsidR="00DE1A14" w:rsidRDefault="004352BA">
      <w:pPr>
        <w:pStyle w:val="BodyText"/>
        <w:numPr>
          <w:ilvl w:val="2"/>
          <w:numId w:val="4"/>
        </w:numPr>
        <w:tabs>
          <w:tab w:val="left" w:pos="2260"/>
        </w:tabs>
        <w:ind w:left="2259" w:hanging="719"/>
      </w:pPr>
      <w:r>
        <w:t>Owners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Permanent</w:t>
      </w:r>
      <w:r>
        <w:rPr>
          <w:spacing w:val="-7"/>
        </w:rPr>
        <w:t xml:space="preserve"> </w:t>
      </w:r>
      <w:r>
        <w:t>Loan</w:t>
      </w:r>
      <w:r>
        <w:rPr>
          <w:spacing w:val="-7"/>
        </w:rPr>
        <w:t xml:space="preserve"> </w:t>
      </w:r>
      <w:r>
        <w:rPr>
          <w:spacing w:val="-1"/>
        </w:rPr>
        <w:t>Policy</w:t>
      </w:r>
    </w:p>
    <w:p w:rsidR="00DE1A14" w:rsidRDefault="004352BA">
      <w:pPr>
        <w:pStyle w:val="BodyText"/>
        <w:numPr>
          <w:ilvl w:val="1"/>
          <w:numId w:val="4"/>
        </w:numPr>
        <w:tabs>
          <w:tab w:val="left" w:pos="1540"/>
        </w:tabs>
        <w:ind w:hanging="719"/>
      </w:pPr>
      <w:r>
        <w:rPr>
          <w:spacing w:val="-1"/>
        </w:rPr>
        <w:t>Subordination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prior</w:t>
      </w:r>
      <w:r>
        <w:rPr>
          <w:spacing w:val="-8"/>
        </w:rPr>
        <w:t xml:space="preserve"> </w:t>
      </w:r>
      <w:r>
        <w:rPr>
          <w:spacing w:val="-1"/>
        </w:rPr>
        <w:t>interests</w:t>
      </w:r>
    </w:p>
    <w:p w:rsidR="00DE1A14" w:rsidRDefault="004352BA">
      <w:pPr>
        <w:pStyle w:val="BodyText"/>
        <w:numPr>
          <w:ilvl w:val="1"/>
          <w:numId w:val="4"/>
        </w:numPr>
        <w:tabs>
          <w:tab w:val="left" w:pos="1540"/>
        </w:tabs>
        <w:ind w:hanging="719"/>
      </w:pPr>
      <w:r>
        <w:t>Affidavit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indemnity</w:t>
      </w:r>
      <w:r>
        <w:rPr>
          <w:spacing w:val="-5"/>
        </w:rPr>
        <w:t xml:space="preserve"> </w:t>
      </w:r>
      <w:r>
        <w:t>relied</w:t>
      </w:r>
      <w:r>
        <w:rPr>
          <w:spacing w:val="-7"/>
        </w:rPr>
        <w:t xml:space="preserve"> </w:t>
      </w:r>
      <w:r>
        <w:t>upon</w:t>
      </w:r>
      <w:r>
        <w:rPr>
          <w:spacing w:val="-7"/>
        </w:rPr>
        <w:t xml:space="preserve"> </w:t>
      </w:r>
      <w:r>
        <w:t>(except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mechanics'</w:t>
      </w:r>
      <w:r>
        <w:rPr>
          <w:spacing w:val="-8"/>
        </w:rPr>
        <w:t xml:space="preserve"> </w:t>
      </w:r>
      <w:r>
        <w:t>liens)</w:t>
      </w:r>
    </w:p>
    <w:p w:rsidR="00DE1A14" w:rsidRDefault="00DE1A14">
      <w:pPr>
        <w:sectPr w:rsidR="00DE1A14">
          <w:type w:val="continuous"/>
          <w:pgSz w:w="12240" w:h="15840"/>
          <w:pgMar w:top="1380" w:right="1340" w:bottom="280" w:left="1340" w:header="720" w:footer="720" w:gutter="0"/>
          <w:cols w:space="720"/>
        </w:sectPr>
      </w:pPr>
    </w:p>
    <w:p w:rsidR="00DE1A14" w:rsidRDefault="004352BA">
      <w:pPr>
        <w:pStyle w:val="Heading1"/>
        <w:numPr>
          <w:ilvl w:val="1"/>
          <w:numId w:val="4"/>
        </w:numPr>
        <w:tabs>
          <w:tab w:val="left" w:pos="1540"/>
        </w:tabs>
        <w:spacing w:before="57"/>
        <w:ind w:left="1540"/>
        <w:rPr>
          <w:b w:val="0"/>
          <w:bCs w:val="0"/>
        </w:rPr>
      </w:pPr>
      <w:r>
        <w:lastRenderedPageBreak/>
        <w:t>Underwritten</w:t>
      </w:r>
      <w:r>
        <w:rPr>
          <w:spacing w:val="-18"/>
        </w:rPr>
        <w:t xml:space="preserve"> </w:t>
      </w:r>
      <w:r>
        <w:t>Risks</w:t>
      </w:r>
    </w:p>
    <w:p w:rsidR="00DE1A14" w:rsidRDefault="004352BA">
      <w:pPr>
        <w:pStyle w:val="BodyText"/>
        <w:numPr>
          <w:ilvl w:val="2"/>
          <w:numId w:val="4"/>
        </w:numPr>
        <w:tabs>
          <w:tab w:val="left" w:pos="2261"/>
        </w:tabs>
        <w:ind w:hanging="720"/>
      </w:pPr>
      <w:r>
        <w:t>Violation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restrictions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covenants</w:t>
      </w:r>
    </w:p>
    <w:p w:rsidR="00DE1A14" w:rsidRDefault="004352BA">
      <w:pPr>
        <w:pStyle w:val="BodyText"/>
        <w:numPr>
          <w:ilvl w:val="2"/>
          <w:numId w:val="4"/>
        </w:numPr>
        <w:tabs>
          <w:tab w:val="left" w:pos="2261"/>
        </w:tabs>
        <w:spacing w:line="252" w:lineRule="exact"/>
        <w:ind w:hanging="720"/>
      </w:pPr>
      <w:r>
        <w:t>Zoning</w:t>
      </w:r>
    </w:p>
    <w:p w:rsidR="00DE1A14" w:rsidRDefault="004352BA">
      <w:pPr>
        <w:pStyle w:val="BodyText"/>
        <w:numPr>
          <w:ilvl w:val="2"/>
          <w:numId w:val="4"/>
        </w:numPr>
        <w:tabs>
          <w:tab w:val="left" w:pos="2261"/>
        </w:tabs>
        <w:spacing w:line="252" w:lineRule="exact"/>
        <w:ind w:hanging="720"/>
      </w:pPr>
      <w:r>
        <w:t>Mortgages,</w:t>
      </w:r>
      <w:r>
        <w:rPr>
          <w:spacing w:val="-9"/>
        </w:rPr>
        <w:t xml:space="preserve"> </w:t>
      </w:r>
      <w:r>
        <w:rPr>
          <w:spacing w:val="-1"/>
        </w:rPr>
        <w:t>judgments,</w:t>
      </w:r>
      <w:r>
        <w:rPr>
          <w:spacing w:val="-9"/>
        </w:rPr>
        <w:t xml:space="preserve"> </w:t>
      </w:r>
      <w:r>
        <w:t>liens</w:t>
      </w:r>
      <w:r>
        <w:rPr>
          <w:spacing w:val="-10"/>
        </w:rPr>
        <w:t xml:space="preserve"> </w:t>
      </w:r>
      <w:r>
        <w:rPr>
          <w:spacing w:val="-1"/>
        </w:rPr>
        <w:t>(other</w:t>
      </w:r>
      <w:r>
        <w:rPr>
          <w:spacing w:val="-9"/>
        </w:rPr>
        <w:t xml:space="preserve"> </w:t>
      </w:r>
      <w:r>
        <w:t>than</w:t>
      </w:r>
      <w:r>
        <w:rPr>
          <w:spacing w:val="-11"/>
        </w:rPr>
        <w:t xml:space="preserve"> </w:t>
      </w:r>
      <w:r>
        <w:t>mechanics'</w:t>
      </w:r>
      <w:r>
        <w:rPr>
          <w:spacing w:val="-11"/>
        </w:rPr>
        <w:t xml:space="preserve"> </w:t>
      </w:r>
      <w:r>
        <w:t>liens-priority)</w:t>
      </w:r>
    </w:p>
    <w:p w:rsidR="00DE1A14" w:rsidRDefault="004352BA">
      <w:pPr>
        <w:pStyle w:val="BodyText"/>
        <w:numPr>
          <w:ilvl w:val="2"/>
          <w:numId w:val="4"/>
        </w:numPr>
        <w:tabs>
          <w:tab w:val="left" w:pos="2260"/>
        </w:tabs>
        <w:ind w:left="2259" w:hanging="719"/>
      </w:pPr>
      <w:r>
        <w:rPr>
          <w:spacing w:val="-1"/>
        </w:rPr>
        <w:t>Non-imputation</w:t>
      </w:r>
    </w:p>
    <w:p w:rsidR="00DE1A14" w:rsidRDefault="004352BA">
      <w:pPr>
        <w:numPr>
          <w:ilvl w:val="2"/>
          <w:numId w:val="4"/>
        </w:numPr>
        <w:tabs>
          <w:tab w:val="left" w:pos="2261"/>
        </w:tabs>
        <w:ind w:hanging="720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Condominium</w:t>
      </w:r>
      <w:r>
        <w:rPr>
          <w:rFonts w:ascii="Times New Roman"/>
          <w:b/>
          <w:spacing w:val="-1"/>
        </w:rPr>
        <w:t>,</w:t>
      </w:r>
      <w:r>
        <w:rPr>
          <w:rFonts w:ascii="Times New Roman"/>
          <w:b/>
          <w:spacing w:val="-10"/>
        </w:rPr>
        <w:t xml:space="preserve"> </w:t>
      </w:r>
      <w:r>
        <w:rPr>
          <w:rFonts w:ascii="Times New Roman"/>
        </w:rPr>
        <w:t>cooperative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  <w:b/>
        </w:rPr>
        <w:t>and</w:t>
      </w:r>
      <w:r>
        <w:rPr>
          <w:rFonts w:ascii="Times New Roman"/>
          <w:b/>
          <w:spacing w:val="-10"/>
        </w:rPr>
        <w:t xml:space="preserve"> </w:t>
      </w:r>
      <w:r>
        <w:rPr>
          <w:rFonts w:ascii="Times New Roman"/>
          <w:b/>
        </w:rPr>
        <w:t>PUD</w:t>
      </w:r>
      <w:r>
        <w:rPr>
          <w:rFonts w:ascii="Times New Roman"/>
          <w:b/>
          <w:spacing w:val="-10"/>
        </w:rPr>
        <w:t xml:space="preserve"> </w:t>
      </w:r>
      <w:r>
        <w:rPr>
          <w:rFonts w:ascii="Times New Roman"/>
        </w:rPr>
        <w:t>coverages</w:t>
      </w:r>
    </w:p>
    <w:p w:rsidR="00DE1A14" w:rsidRDefault="004352BA">
      <w:pPr>
        <w:pStyle w:val="BodyText"/>
        <w:numPr>
          <w:ilvl w:val="2"/>
          <w:numId w:val="4"/>
        </w:numPr>
        <w:tabs>
          <w:tab w:val="left" w:pos="2261"/>
        </w:tabs>
        <w:ind w:hanging="720"/>
      </w:pPr>
      <w:r>
        <w:t>Usury</w:t>
      </w:r>
      <w:r>
        <w:rPr>
          <w:spacing w:val="-6"/>
        </w:rPr>
        <w:t xml:space="preserve"> </w:t>
      </w:r>
      <w:r w:rsidR="00030A8D">
        <w:rPr>
          <w:rFonts w:cs="Times New Roman"/>
        </w:rPr>
        <w:t>–</w:t>
      </w:r>
      <w:r>
        <w:rPr>
          <w:spacing w:val="-7"/>
        </w:rPr>
        <w:t xml:space="preserve"> </w:t>
      </w:r>
      <w:r>
        <w:rPr>
          <w:spacing w:val="-1"/>
        </w:rPr>
        <w:t>federal</w:t>
      </w:r>
      <w:r>
        <w:rPr>
          <w:spacing w:val="-8"/>
        </w:rPr>
        <w:t xml:space="preserve"> </w:t>
      </w:r>
      <w:r>
        <w:rPr>
          <w:spacing w:val="-1"/>
        </w:rPr>
        <w:t>preemption</w:t>
      </w:r>
    </w:p>
    <w:p w:rsidR="00DE1A14" w:rsidRDefault="004352BA">
      <w:pPr>
        <w:pStyle w:val="BodyText"/>
        <w:numPr>
          <w:ilvl w:val="2"/>
          <w:numId w:val="4"/>
        </w:numPr>
        <w:tabs>
          <w:tab w:val="left" w:pos="2260"/>
        </w:tabs>
        <w:ind w:left="2259" w:hanging="719"/>
      </w:pPr>
      <w:r>
        <w:t>Usury</w:t>
      </w:r>
      <w:r>
        <w:rPr>
          <w:spacing w:val="-5"/>
        </w:rPr>
        <w:t xml:space="preserve"> </w:t>
      </w:r>
      <w:r w:rsidR="00030A8D">
        <w:rPr>
          <w:rFonts w:cs="Times New Roman"/>
        </w:rPr>
        <w:t>–</w:t>
      </w:r>
      <w:r>
        <w:rPr>
          <w:spacing w:val="-6"/>
        </w:rPr>
        <w:t xml:space="preserve"> </w:t>
      </w:r>
      <w:r>
        <w:t>other</w:t>
      </w:r>
    </w:p>
    <w:p w:rsidR="00DE1A14" w:rsidRDefault="004352BA">
      <w:pPr>
        <w:pStyle w:val="BodyText"/>
        <w:numPr>
          <w:ilvl w:val="2"/>
          <w:numId w:val="4"/>
        </w:numPr>
        <w:tabs>
          <w:tab w:val="left" w:pos="2260"/>
        </w:tabs>
        <w:spacing w:line="252" w:lineRule="exact"/>
        <w:ind w:left="2259" w:hanging="719"/>
      </w:pPr>
      <w:r>
        <w:t>Waters</w:t>
      </w:r>
      <w:r>
        <w:rPr>
          <w:spacing w:val="-9"/>
        </w:rPr>
        <w:t xml:space="preserve"> </w:t>
      </w:r>
      <w:r w:rsidR="00030A8D">
        <w:rPr>
          <w:rFonts w:cs="Times New Roman"/>
        </w:rPr>
        <w:t>–</w:t>
      </w:r>
      <w:r>
        <w:rPr>
          <w:spacing w:val="-9"/>
        </w:rPr>
        <w:t xml:space="preserve"> </w:t>
      </w:r>
      <w:r>
        <w:t>navigational</w:t>
      </w:r>
      <w:r>
        <w:rPr>
          <w:spacing w:val="-9"/>
        </w:rPr>
        <w:t xml:space="preserve"> </w:t>
      </w:r>
      <w:r>
        <w:t>servitudes</w:t>
      </w:r>
    </w:p>
    <w:p w:rsidR="00DE1A14" w:rsidRDefault="004352BA">
      <w:pPr>
        <w:pStyle w:val="BodyText"/>
        <w:numPr>
          <w:ilvl w:val="2"/>
          <w:numId w:val="4"/>
        </w:numPr>
        <w:tabs>
          <w:tab w:val="left" w:pos="2260"/>
        </w:tabs>
        <w:spacing w:line="252" w:lineRule="exact"/>
        <w:ind w:hanging="720"/>
      </w:pPr>
      <w:r>
        <w:t>Waters</w:t>
      </w:r>
      <w:r>
        <w:rPr>
          <w:spacing w:val="-7"/>
        </w:rPr>
        <w:t xml:space="preserve"> </w:t>
      </w:r>
      <w:r w:rsidR="00030A8D">
        <w:rPr>
          <w:rFonts w:cs="Times New Roman"/>
        </w:rPr>
        <w:t>–</w:t>
      </w:r>
      <w:r>
        <w:rPr>
          <w:spacing w:val="-6"/>
        </w:rPr>
        <w:t xml:space="preserve"> </w:t>
      </w:r>
      <w:r>
        <w:t>lands</w:t>
      </w:r>
      <w:r>
        <w:rPr>
          <w:spacing w:val="-7"/>
        </w:rPr>
        <w:t xml:space="preserve"> </w:t>
      </w:r>
      <w:r>
        <w:t>once</w:t>
      </w:r>
      <w:r>
        <w:rPr>
          <w:spacing w:val="-6"/>
        </w:rPr>
        <w:t xml:space="preserve"> </w:t>
      </w:r>
      <w:r>
        <w:t>submerged</w:t>
      </w:r>
    </w:p>
    <w:p w:rsidR="00DE1A14" w:rsidRDefault="004352BA">
      <w:pPr>
        <w:pStyle w:val="BodyText"/>
        <w:numPr>
          <w:ilvl w:val="2"/>
          <w:numId w:val="4"/>
        </w:numPr>
        <w:tabs>
          <w:tab w:val="left" w:pos="2260"/>
        </w:tabs>
        <w:ind w:left="2259" w:hanging="719"/>
      </w:pPr>
      <w:r>
        <w:t>Doing</w:t>
      </w:r>
      <w:r>
        <w:rPr>
          <w:spacing w:val="-13"/>
        </w:rPr>
        <w:t xml:space="preserve"> </w:t>
      </w:r>
      <w:r>
        <w:t>business</w:t>
      </w:r>
    </w:p>
    <w:p w:rsidR="00DE1A14" w:rsidRDefault="004352BA">
      <w:pPr>
        <w:pStyle w:val="BodyText"/>
        <w:numPr>
          <w:ilvl w:val="2"/>
          <w:numId w:val="4"/>
        </w:numPr>
        <w:tabs>
          <w:tab w:val="left" w:pos="2260"/>
        </w:tabs>
        <w:ind w:left="2259" w:hanging="719"/>
      </w:pPr>
      <w:r>
        <w:rPr>
          <w:spacing w:val="-1"/>
        </w:rPr>
        <w:t>Truth-in-lending</w:t>
      </w:r>
    </w:p>
    <w:p w:rsidR="00DE1A14" w:rsidRDefault="004352BA">
      <w:pPr>
        <w:numPr>
          <w:ilvl w:val="2"/>
          <w:numId w:val="4"/>
        </w:numPr>
        <w:tabs>
          <w:tab w:val="left" w:pos="2260"/>
        </w:tabs>
        <w:ind w:hanging="720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Access/</w:t>
      </w:r>
      <w:r>
        <w:rPr>
          <w:rFonts w:ascii="Times New Roman"/>
          <w:spacing w:val="-1"/>
        </w:rPr>
        <w:t>Easements</w:t>
      </w:r>
      <w:r>
        <w:rPr>
          <w:rFonts w:ascii="Times New Roman"/>
          <w:spacing w:val="-23"/>
        </w:rPr>
        <w:t xml:space="preserve"> </w:t>
      </w:r>
      <w:r>
        <w:rPr>
          <w:rFonts w:ascii="Times New Roman"/>
        </w:rPr>
        <w:t>insured</w:t>
      </w:r>
    </w:p>
    <w:p w:rsidR="00DE1A14" w:rsidRDefault="004352BA">
      <w:pPr>
        <w:pStyle w:val="BodyText"/>
        <w:numPr>
          <w:ilvl w:val="2"/>
          <w:numId w:val="4"/>
        </w:numPr>
        <w:tabs>
          <w:tab w:val="left" w:pos="2261"/>
        </w:tabs>
        <w:spacing w:line="252" w:lineRule="exact"/>
        <w:ind w:hanging="720"/>
      </w:pPr>
      <w:r>
        <w:t>Air</w:t>
      </w:r>
      <w:r>
        <w:rPr>
          <w:spacing w:val="-8"/>
        </w:rPr>
        <w:t xml:space="preserve"> </w:t>
      </w:r>
      <w:r>
        <w:t>rights</w:t>
      </w:r>
      <w:r>
        <w:rPr>
          <w:spacing w:val="-7"/>
        </w:rPr>
        <w:t xml:space="preserve"> </w:t>
      </w:r>
      <w:r>
        <w:t>insured</w:t>
      </w:r>
    </w:p>
    <w:p w:rsidR="00DE1A14" w:rsidRDefault="004352BA">
      <w:pPr>
        <w:pStyle w:val="BodyText"/>
        <w:numPr>
          <w:ilvl w:val="2"/>
          <w:numId w:val="4"/>
        </w:numPr>
        <w:tabs>
          <w:tab w:val="left" w:pos="2260"/>
        </w:tabs>
        <w:spacing w:line="252" w:lineRule="exact"/>
        <w:ind w:left="2259" w:hanging="719"/>
      </w:pPr>
      <w:r>
        <w:t>Creditors'</w:t>
      </w:r>
      <w:r>
        <w:rPr>
          <w:spacing w:val="-26"/>
        </w:rPr>
        <w:t xml:space="preserve"> </w:t>
      </w:r>
      <w:r>
        <w:rPr>
          <w:spacing w:val="-1"/>
        </w:rPr>
        <w:t>rights/bankruptcy</w:t>
      </w:r>
    </w:p>
    <w:p w:rsidR="00DE1A14" w:rsidRDefault="004352BA">
      <w:pPr>
        <w:pStyle w:val="BodyText"/>
        <w:numPr>
          <w:ilvl w:val="2"/>
          <w:numId w:val="4"/>
        </w:numPr>
        <w:tabs>
          <w:tab w:val="left" w:pos="2260"/>
        </w:tabs>
        <w:ind w:left="2259" w:hanging="719"/>
      </w:pPr>
      <w:r>
        <w:rPr>
          <w:spacing w:val="-1"/>
        </w:rPr>
        <w:t>Environmental</w:t>
      </w:r>
      <w:r>
        <w:rPr>
          <w:spacing w:val="-18"/>
        </w:rPr>
        <w:t xml:space="preserve"> </w:t>
      </w:r>
      <w:r>
        <w:t>liens</w:t>
      </w:r>
    </w:p>
    <w:p w:rsidR="00DE1A14" w:rsidRDefault="004352BA">
      <w:pPr>
        <w:pStyle w:val="BodyText"/>
        <w:numPr>
          <w:ilvl w:val="2"/>
          <w:numId w:val="4"/>
        </w:numPr>
        <w:tabs>
          <w:tab w:val="left" w:pos="2259"/>
        </w:tabs>
        <w:ind w:left="2259" w:hanging="719"/>
      </w:pPr>
      <w:r>
        <w:t>Vacated</w:t>
      </w:r>
      <w:r>
        <w:rPr>
          <w:spacing w:val="-7"/>
        </w:rPr>
        <w:t xml:space="preserve"> </w:t>
      </w:r>
      <w:r>
        <w:t>streets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alleys</w:t>
      </w:r>
      <w:r>
        <w:rPr>
          <w:spacing w:val="-7"/>
        </w:rPr>
        <w:t xml:space="preserve"> </w:t>
      </w:r>
      <w:r>
        <w:t>insured</w:t>
      </w:r>
    </w:p>
    <w:p w:rsidR="00DE1A14" w:rsidRDefault="004352BA">
      <w:pPr>
        <w:pStyle w:val="BodyText"/>
        <w:numPr>
          <w:ilvl w:val="2"/>
          <w:numId w:val="4"/>
        </w:numPr>
        <w:tabs>
          <w:tab w:val="left" w:pos="2261"/>
        </w:tabs>
        <w:ind w:right="124" w:hanging="720"/>
      </w:pPr>
      <w:r>
        <w:rPr>
          <w:spacing w:val="-1"/>
        </w:rPr>
        <w:t>Assertions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possessory</w:t>
      </w:r>
      <w:r>
        <w:rPr>
          <w:spacing w:val="-4"/>
        </w:rPr>
        <w:t xml:space="preserve"> </w:t>
      </w:r>
      <w:r>
        <w:t>rights,</w:t>
      </w:r>
      <w:r>
        <w:rPr>
          <w:spacing w:val="-5"/>
        </w:rPr>
        <w:t xml:space="preserve"> </w:t>
      </w:r>
      <w:r>
        <w:t>encroachments,</w:t>
      </w:r>
      <w:r>
        <w:rPr>
          <w:spacing w:val="-6"/>
        </w:rPr>
        <w:t xml:space="preserve"> </w:t>
      </w:r>
      <w:r>
        <w:t>overlaps,</w:t>
      </w:r>
      <w:r>
        <w:rPr>
          <w:spacing w:val="-4"/>
        </w:rPr>
        <w:t xml:space="preserve"> </w:t>
      </w:r>
      <w:r>
        <w:t>boundary</w:t>
      </w:r>
      <w:r>
        <w:rPr>
          <w:spacing w:val="-5"/>
        </w:rPr>
        <w:t xml:space="preserve"> </w:t>
      </w:r>
      <w:r>
        <w:t>line</w:t>
      </w:r>
      <w:r>
        <w:rPr>
          <w:spacing w:val="-6"/>
        </w:rPr>
        <w:t xml:space="preserve"> </w:t>
      </w:r>
      <w:r>
        <w:rPr>
          <w:spacing w:val="-1"/>
        </w:rPr>
        <w:t>disputes,</w:t>
      </w:r>
      <w:r>
        <w:rPr>
          <w:spacing w:val="28"/>
          <w:w w:val="99"/>
        </w:rPr>
        <w:t xml:space="preserve"> </w:t>
      </w:r>
      <w:r>
        <w:t>unrecorded</w:t>
      </w:r>
      <w:r>
        <w:rPr>
          <w:spacing w:val="-7"/>
        </w:rPr>
        <w:t xml:space="preserve"> </w:t>
      </w:r>
      <w:r>
        <w:t>easements</w:t>
      </w:r>
      <w:r w:rsidR="00030A8D">
        <w:t>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claims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easements</w:t>
      </w:r>
      <w:r>
        <w:rPr>
          <w:spacing w:val="-6"/>
        </w:rPr>
        <w:t xml:space="preserve"> </w:t>
      </w:r>
      <w:r>
        <w:t>(shown</w:t>
      </w:r>
      <w:r>
        <w:rPr>
          <w:spacing w:val="-7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rPr>
          <w:spacing w:val="-1"/>
        </w:rPr>
        <w:t>survey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inspection)</w:t>
      </w:r>
    </w:p>
    <w:p w:rsidR="00DE1A14" w:rsidRDefault="004352BA">
      <w:pPr>
        <w:pStyle w:val="BodyText"/>
        <w:numPr>
          <w:ilvl w:val="2"/>
          <w:numId w:val="4"/>
        </w:numPr>
        <w:tabs>
          <w:tab w:val="left" w:pos="2260"/>
        </w:tabs>
        <w:ind w:left="2259" w:right="124" w:hanging="719"/>
      </w:pPr>
      <w:r>
        <w:t>Assertions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possessory</w:t>
      </w:r>
      <w:r>
        <w:rPr>
          <w:spacing w:val="-8"/>
        </w:rPr>
        <w:t xml:space="preserve"> </w:t>
      </w:r>
      <w:r>
        <w:rPr>
          <w:spacing w:val="-1"/>
        </w:rPr>
        <w:t>rights,</w:t>
      </w:r>
      <w:r>
        <w:rPr>
          <w:spacing w:val="-8"/>
        </w:rPr>
        <w:t xml:space="preserve"> </w:t>
      </w:r>
      <w:r>
        <w:t>encroachments,</w:t>
      </w:r>
      <w:r>
        <w:rPr>
          <w:spacing w:val="-9"/>
        </w:rPr>
        <w:t xml:space="preserve"> </w:t>
      </w:r>
      <w:r>
        <w:t>overlaps,</w:t>
      </w:r>
      <w:r>
        <w:rPr>
          <w:spacing w:val="-8"/>
        </w:rPr>
        <w:t xml:space="preserve"> </w:t>
      </w:r>
      <w:r>
        <w:t>boundary</w:t>
      </w:r>
      <w:r>
        <w:rPr>
          <w:spacing w:val="-8"/>
        </w:rPr>
        <w:t xml:space="preserve"> </w:t>
      </w:r>
      <w:r>
        <w:t>line</w:t>
      </w:r>
      <w:r>
        <w:rPr>
          <w:spacing w:val="-9"/>
        </w:rPr>
        <w:t xml:space="preserve"> </w:t>
      </w:r>
      <w:r>
        <w:t>disputes,</w:t>
      </w:r>
      <w:r>
        <w:rPr>
          <w:spacing w:val="26"/>
          <w:w w:val="99"/>
        </w:rPr>
        <w:t xml:space="preserve"> </w:t>
      </w:r>
      <w:r>
        <w:t>unrecorded</w:t>
      </w:r>
      <w:r>
        <w:rPr>
          <w:spacing w:val="-7"/>
        </w:rPr>
        <w:t xml:space="preserve"> </w:t>
      </w:r>
      <w:r>
        <w:t>easements</w:t>
      </w:r>
      <w:r w:rsidR="00030A8D">
        <w:t>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claims</w:t>
      </w:r>
      <w:r>
        <w:rPr>
          <w:spacing w:val="-7"/>
        </w:rPr>
        <w:t xml:space="preserve"> </w:t>
      </w:r>
      <w:r>
        <w:t>(w/o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survey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inspection)</w:t>
      </w:r>
    </w:p>
    <w:p w:rsidR="00DE1A14" w:rsidRDefault="004352BA">
      <w:pPr>
        <w:pStyle w:val="Heading1"/>
        <w:numPr>
          <w:ilvl w:val="2"/>
          <w:numId w:val="4"/>
        </w:numPr>
        <w:tabs>
          <w:tab w:val="left" w:pos="2260"/>
        </w:tabs>
        <w:spacing w:before="1"/>
        <w:ind w:hanging="720"/>
        <w:rPr>
          <w:b w:val="0"/>
          <w:bCs w:val="0"/>
        </w:rPr>
      </w:pPr>
      <w:r>
        <w:t>Assignment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1"/>
        </w:rPr>
        <w:t>mortgage</w:t>
      </w:r>
    </w:p>
    <w:p w:rsidR="00DE1A14" w:rsidRDefault="004352BA">
      <w:pPr>
        <w:numPr>
          <w:ilvl w:val="2"/>
          <w:numId w:val="4"/>
        </w:numPr>
        <w:tabs>
          <w:tab w:val="left" w:pos="2260"/>
        </w:tabs>
        <w:ind w:hanging="720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Surface</w:t>
      </w:r>
      <w:r>
        <w:rPr>
          <w:rFonts w:ascii="Times New Roman"/>
          <w:b/>
          <w:spacing w:val="-9"/>
        </w:rPr>
        <w:t xml:space="preserve"> </w:t>
      </w:r>
      <w:r>
        <w:rPr>
          <w:rFonts w:ascii="Times New Roman"/>
          <w:b/>
        </w:rPr>
        <w:t>rights</w:t>
      </w:r>
      <w:r>
        <w:rPr>
          <w:rFonts w:ascii="Times New Roman"/>
          <w:b/>
          <w:spacing w:val="-9"/>
        </w:rPr>
        <w:t xml:space="preserve"> </w:t>
      </w:r>
      <w:r>
        <w:rPr>
          <w:rFonts w:ascii="Times New Roman"/>
          <w:b/>
        </w:rPr>
        <w:t>for</w:t>
      </w:r>
      <w:r>
        <w:rPr>
          <w:rFonts w:ascii="Times New Roman"/>
          <w:b/>
          <w:spacing w:val="-8"/>
        </w:rPr>
        <w:t xml:space="preserve"> </w:t>
      </w:r>
      <w:r>
        <w:rPr>
          <w:rFonts w:ascii="Times New Roman"/>
          <w:b/>
        </w:rPr>
        <w:t>mineral</w:t>
      </w:r>
      <w:r>
        <w:rPr>
          <w:rFonts w:ascii="Times New Roman"/>
          <w:b/>
          <w:spacing w:val="-8"/>
        </w:rPr>
        <w:t xml:space="preserve"> </w:t>
      </w:r>
      <w:r>
        <w:rPr>
          <w:rFonts w:ascii="Times New Roman"/>
          <w:b/>
        </w:rPr>
        <w:t>extraction</w:t>
      </w:r>
    </w:p>
    <w:p w:rsidR="00DE1A14" w:rsidRDefault="004352BA">
      <w:pPr>
        <w:numPr>
          <w:ilvl w:val="2"/>
          <w:numId w:val="4"/>
        </w:numPr>
        <w:tabs>
          <w:tab w:val="left" w:pos="2260"/>
        </w:tabs>
        <w:ind w:hanging="720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Existing</w:t>
      </w:r>
      <w:r>
        <w:rPr>
          <w:rFonts w:ascii="Times New Roman"/>
          <w:b/>
          <w:spacing w:val="-22"/>
        </w:rPr>
        <w:t xml:space="preserve"> </w:t>
      </w:r>
      <w:r>
        <w:rPr>
          <w:rFonts w:ascii="Times New Roman"/>
          <w:b/>
        </w:rPr>
        <w:t>improvements</w:t>
      </w:r>
    </w:p>
    <w:p w:rsidR="00DE1A14" w:rsidRDefault="004352BA">
      <w:pPr>
        <w:numPr>
          <w:ilvl w:val="2"/>
          <w:numId w:val="4"/>
        </w:numPr>
        <w:tabs>
          <w:tab w:val="left" w:pos="2261"/>
        </w:tabs>
        <w:spacing w:line="252" w:lineRule="exact"/>
        <w:ind w:hanging="720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Modification</w:t>
      </w:r>
      <w:r>
        <w:rPr>
          <w:rFonts w:ascii="Times New Roman"/>
          <w:b/>
          <w:spacing w:val="-14"/>
        </w:rPr>
        <w:t xml:space="preserve"> </w:t>
      </w:r>
      <w:r>
        <w:rPr>
          <w:rFonts w:ascii="Times New Roman"/>
          <w:b/>
        </w:rPr>
        <w:t>of</w:t>
      </w:r>
      <w:r>
        <w:rPr>
          <w:rFonts w:ascii="Times New Roman"/>
          <w:b/>
          <w:spacing w:val="-11"/>
        </w:rPr>
        <w:t xml:space="preserve"> </w:t>
      </w:r>
      <w:r>
        <w:rPr>
          <w:rFonts w:ascii="Times New Roman"/>
          <w:b/>
          <w:spacing w:val="-1"/>
        </w:rPr>
        <w:t>mortgage</w:t>
      </w:r>
    </w:p>
    <w:p w:rsidR="00DE1A14" w:rsidRDefault="004352BA">
      <w:pPr>
        <w:numPr>
          <w:ilvl w:val="2"/>
          <w:numId w:val="4"/>
        </w:numPr>
        <w:tabs>
          <w:tab w:val="left" w:pos="2261"/>
        </w:tabs>
        <w:spacing w:line="252" w:lineRule="exact"/>
        <w:ind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Easements</w:t>
      </w:r>
      <w:r w:rsidR="00030A8D">
        <w:rPr>
          <w:rFonts w:ascii="Times New Roman" w:eastAsia="Times New Roman" w:hAnsi="Times New Roman" w:cs="Times New Roman"/>
          <w:b/>
          <w:bCs/>
          <w:spacing w:val="-1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spacing w:val="-1"/>
        </w:rPr>
        <w:t>damage</w:t>
      </w:r>
      <w:r>
        <w:rPr>
          <w:rFonts w:ascii="Times New Roman" w:eastAsia="Times New Roman" w:hAnsi="Times New Roman" w:cs="Times New Roman"/>
          <w:b/>
          <w:bCs/>
          <w:spacing w:val="-1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from</w:t>
      </w:r>
      <w:r>
        <w:rPr>
          <w:rFonts w:ascii="Times New Roman" w:eastAsia="Times New Roman" w:hAnsi="Times New Roman" w:cs="Times New Roman"/>
          <w:b/>
          <w:bCs/>
          <w:spacing w:val="-1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use</w:t>
      </w:r>
      <w:r>
        <w:rPr>
          <w:rFonts w:ascii="Times New Roman" w:eastAsia="Times New Roman" w:hAnsi="Times New Roman" w:cs="Times New Roman"/>
          <w:b/>
          <w:bCs/>
          <w:spacing w:val="-10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or</w:t>
      </w:r>
      <w:r>
        <w:rPr>
          <w:rFonts w:ascii="Times New Roman" w:eastAsia="Times New Roman" w:hAnsi="Times New Roman" w:cs="Times New Roman"/>
          <w:b/>
          <w:bCs/>
          <w:spacing w:val="-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maintenance</w:t>
      </w:r>
    </w:p>
    <w:p w:rsidR="00DE1A14" w:rsidRDefault="004352BA">
      <w:pPr>
        <w:numPr>
          <w:ilvl w:val="2"/>
          <w:numId w:val="4"/>
        </w:numPr>
        <w:tabs>
          <w:tab w:val="left" w:pos="2261"/>
        </w:tabs>
        <w:ind w:hanging="720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Optional</w:t>
      </w:r>
      <w:r>
        <w:rPr>
          <w:rFonts w:ascii="Times New Roman"/>
          <w:b/>
          <w:spacing w:val="-16"/>
        </w:rPr>
        <w:t xml:space="preserve"> </w:t>
      </w:r>
      <w:r>
        <w:rPr>
          <w:rFonts w:ascii="Times New Roman"/>
          <w:b/>
          <w:spacing w:val="-1"/>
        </w:rPr>
        <w:t>advance</w:t>
      </w:r>
    </w:p>
    <w:p w:rsidR="00DE1A14" w:rsidRDefault="004352BA">
      <w:pPr>
        <w:numPr>
          <w:ilvl w:val="2"/>
          <w:numId w:val="4"/>
        </w:numPr>
        <w:tabs>
          <w:tab w:val="left" w:pos="2261"/>
        </w:tabs>
        <w:ind w:hanging="720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Revolving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  <w:b/>
        </w:rPr>
        <w:t>line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  <w:b/>
        </w:rPr>
        <w:t>of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  <w:b/>
        </w:rPr>
        <w:t>credit</w:t>
      </w:r>
    </w:p>
    <w:p w:rsidR="00DE1A14" w:rsidRDefault="004352BA">
      <w:pPr>
        <w:numPr>
          <w:ilvl w:val="2"/>
          <w:numId w:val="4"/>
        </w:numPr>
        <w:tabs>
          <w:tab w:val="left" w:pos="2261"/>
        </w:tabs>
        <w:ind w:hanging="720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Variable</w:t>
      </w:r>
      <w:r>
        <w:rPr>
          <w:rFonts w:ascii="Times New Roman"/>
          <w:b/>
          <w:spacing w:val="-10"/>
        </w:rPr>
        <w:t xml:space="preserve"> </w:t>
      </w:r>
      <w:r>
        <w:rPr>
          <w:rFonts w:ascii="Times New Roman"/>
          <w:b/>
        </w:rPr>
        <w:t>rate</w:t>
      </w:r>
      <w:r>
        <w:rPr>
          <w:rFonts w:ascii="Times New Roman"/>
          <w:b/>
          <w:spacing w:val="-10"/>
        </w:rPr>
        <w:t xml:space="preserve"> </w:t>
      </w:r>
      <w:r>
        <w:rPr>
          <w:rFonts w:ascii="Times New Roman"/>
          <w:b/>
          <w:spacing w:val="-1"/>
        </w:rPr>
        <w:t>mortgage</w:t>
      </w:r>
    </w:p>
    <w:p w:rsidR="00DE1A14" w:rsidRDefault="004352BA">
      <w:pPr>
        <w:tabs>
          <w:tab w:val="left" w:pos="2259"/>
        </w:tabs>
        <w:spacing w:line="252" w:lineRule="exact"/>
        <w:ind w:left="154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/>
          <w:spacing w:val="-1"/>
          <w:w w:val="95"/>
        </w:rPr>
        <w:t>aa</w:t>
      </w:r>
      <w:proofErr w:type="gramEnd"/>
      <w:r>
        <w:rPr>
          <w:rFonts w:ascii="Times New Roman"/>
          <w:spacing w:val="-1"/>
          <w:w w:val="95"/>
        </w:rPr>
        <w:t>.</w:t>
      </w:r>
      <w:r>
        <w:rPr>
          <w:rFonts w:ascii="Times New Roman"/>
          <w:spacing w:val="-1"/>
          <w:w w:val="95"/>
        </w:rPr>
        <w:tab/>
      </w:r>
      <w:r>
        <w:rPr>
          <w:rFonts w:ascii="Times New Roman"/>
          <w:b/>
        </w:rPr>
        <w:t>Negative</w:t>
      </w:r>
      <w:r>
        <w:rPr>
          <w:rFonts w:ascii="Times New Roman"/>
          <w:b/>
          <w:spacing w:val="-14"/>
        </w:rPr>
        <w:t xml:space="preserve"> </w:t>
      </w:r>
      <w:r>
        <w:rPr>
          <w:rFonts w:ascii="Times New Roman"/>
          <w:b/>
          <w:spacing w:val="-1"/>
        </w:rPr>
        <w:t>amortization</w:t>
      </w:r>
      <w:r>
        <w:rPr>
          <w:rFonts w:ascii="Times New Roman"/>
          <w:b/>
          <w:spacing w:val="-15"/>
        </w:rPr>
        <w:t xml:space="preserve"> </w:t>
      </w:r>
      <w:r>
        <w:rPr>
          <w:rFonts w:ascii="Times New Roman"/>
          <w:b/>
        </w:rPr>
        <w:t>mortgage</w:t>
      </w:r>
    </w:p>
    <w:p w:rsidR="00DE1A14" w:rsidRDefault="004352BA">
      <w:pPr>
        <w:tabs>
          <w:tab w:val="left" w:pos="2259"/>
        </w:tabs>
        <w:spacing w:line="252" w:lineRule="exact"/>
        <w:ind w:left="154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/>
          <w:w w:val="95"/>
        </w:rPr>
        <w:t>bb</w:t>
      </w:r>
      <w:proofErr w:type="gramEnd"/>
      <w:r>
        <w:rPr>
          <w:rFonts w:ascii="Times New Roman"/>
          <w:w w:val="95"/>
        </w:rPr>
        <w:t>.</w:t>
      </w:r>
      <w:r>
        <w:rPr>
          <w:rFonts w:ascii="Times New Roman"/>
          <w:w w:val="95"/>
        </w:rPr>
        <w:tab/>
      </w:r>
      <w:r>
        <w:rPr>
          <w:rFonts w:ascii="Times New Roman"/>
          <w:b/>
        </w:rPr>
        <w:t>Other</w:t>
      </w:r>
      <w:r>
        <w:rPr>
          <w:rFonts w:ascii="Times New Roman"/>
          <w:b/>
          <w:spacing w:val="-17"/>
        </w:rPr>
        <w:t xml:space="preserve"> </w:t>
      </w:r>
      <w:r>
        <w:rPr>
          <w:rFonts w:ascii="Times New Roman"/>
          <w:b/>
        </w:rPr>
        <w:t>endorsement</w:t>
      </w:r>
    </w:p>
    <w:p w:rsidR="00DE1A14" w:rsidRDefault="00DE1A14">
      <w:pPr>
        <w:rPr>
          <w:rFonts w:ascii="Times New Roman" w:eastAsia="Times New Roman" w:hAnsi="Times New Roman" w:cs="Times New Roman"/>
          <w:b/>
          <w:bCs/>
        </w:rPr>
      </w:pPr>
    </w:p>
    <w:p w:rsidR="00DE1A14" w:rsidRDefault="00DE1A14">
      <w:pPr>
        <w:spacing w:before="1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DE1A14" w:rsidRDefault="004352BA">
      <w:pPr>
        <w:pStyle w:val="BodyText"/>
        <w:numPr>
          <w:ilvl w:val="0"/>
          <w:numId w:val="4"/>
        </w:numPr>
        <w:tabs>
          <w:tab w:val="left" w:pos="821"/>
        </w:tabs>
        <w:ind w:left="820"/>
      </w:pPr>
      <w:r>
        <w:t>Plant,</w:t>
      </w:r>
      <w:r>
        <w:rPr>
          <w:spacing w:val="-10"/>
        </w:rPr>
        <w:t xml:space="preserve"> </w:t>
      </w:r>
      <w:r>
        <w:t>Searching</w:t>
      </w:r>
      <w:r w:rsidR="00030A8D">
        <w:t>,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Abstracting</w:t>
      </w:r>
      <w:r>
        <w:rPr>
          <w:spacing w:val="-9"/>
        </w:rPr>
        <w:t xml:space="preserve"> </w:t>
      </w:r>
      <w:r>
        <w:t>Procedures</w:t>
      </w:r>
    </w:p>
    <w:p w:rsidR="00DE1A14" w:rsidRDefault="00DE1A14">
      <w:pPr>
        <w:rPr>
          <w:rFonts w:ascii="Times New Roman" w:eastAsia="Times New Roman" w:hAnsi="Times New Roman" w:cs="Times New Roman"/>
        </w:rPr>
      </w:pPr>
    </w:p>
    <w:p w:rsidR="00DE1A14" w:rsidRDefault="004352BA">
      <w:pPr>
        <w:pStyle w:val="BodyText"/>
        <w:numPr>
          <w:ilvl w:val="1"/>
          <w:numId w:val="4"/>
        </w:numPr>
        <w:tabs>
          <w:tab w:val="left" w:pos="1540"/>
        </w:tabs>
        <w:spacing w:line="252" w:lineRule="exact"/>
        <w:ind w:hanging="719"/>
      </w:pPr>
      <w:r>
        <w:t>Take-off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public</w:t>
      </w:r>
      <w:r>
        <w:rPr>
          <w:spacing w:val="-7"/>
        </w:rPr>
        <w:t xml:space="preserve"> </w:t>
      </w:r>
      <w:r>
        <w:t>records</w:t>
      </w:r>
    </w:p>
    <w:p w:rsidR="00DE1A14" w:rsidRDefault="004352BA">
      <w:pPr>
        <w:pStyle w:val="BodyText"/>
        <w:numPr>
          <w:ilvl w:val="1"/>
          <w:numId w:val="4"/>
        </w:numPr>
        <w:tabs>
          <w:tab w:val="left" w:pos="1540"/>
        </w:tabs>
        <w:spacing w:line="252" w:lineRule="exact"/>
        <w:ind w:hanging="719"/>
      </w:pPr>
      <w:r>
        <w:t>Posting</w:t>
      </w:r>
    </w:p>
    <w:p w:rsidR="00DE1A14" w:rsidRDefault="004352BA">
      <w:pPr>
        <w:numPr>
          <w:ilvl w:val="1"/>
          <w:numId w:val="4"/>
        </w:numPr>
        <w:tabs>
          <w:tab w:val="left" w:pos="1541"/>
        </w:tabs>
        <w:ind w:left="154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Searching</w:t>
      </w:r>
      <w:r>
        <w:rPr>
          <w:rFonts w:ascii="Times New Roman"/>
          <w:spacing w:val="-20"/>
        </w:rPr>
        <w:t xml:space="preserve"> </w:t>
      </w:r>
      <w:r>
        <w:rPr>
          <w:rFonts w:ascii="Times New Roman"/>
          <w:b/>
        </w:rPr>
        <w:t>irregularity</w:t>
      </w:r>
    </w:p>
    <w:p w:rsidR="00DE1A14" w:rsidRDefault="004352BA">
      <w:pPr>
        <w:numPr>
          <w:ilvl w:val="1"/>
          <w:numId w:val="4"/>
        </w:numPr>
        <w:tabs>
          <w:tab w:val="left" w:pos="1540"/>
        </w:tabs>
        <w:ind w:hanging="719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Abstracting</w:t>
      </w:r>
      <w:r>
        <w:rPr>
          <w:rFonts w:ascii="Times New Roman"/>
          <w:spacing w:val="-22"/>
        </w:rPr>
        <w:t xml:space="preserve"> </w:t>
      </w:r>
      <w:r>
        <w:rPr>
          <w:rFonts w:ascii="Times New Roman"/>
          <w:b/>
        </w:rPr>
        <w:t>irregularity</w:t>
      </w:r>
    </w:p>
    <w:p w:rsidR="00DE1A14" w:rsidRDefault="004352BA">
      <w:pPr>
        <w:pStyle w:val="BodyText"/>
        <w:numPr>
          <w:ilvl w:val="1"/>
          <w:numId w:val="4"/>
        </w:numPr>
        <w:tabs>
          <w:tab w:val="left" w:pos="1540"/>
        </w:tabs>
        <w:ind w:hanging="719"/>
      </w:pPr>
      <w:r>
        <w:t>Other</w:t>
      </w:r>
    </w:p>
    <w:p w:rsidR="00DE1A14" w:rsidRDefault="00DE1A14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DE1A14" w:rsidRDefault="004352BA">
      <w:pPr>
        <w:numPr>
          <w:ilvl w:val="0"/>
          <w:numId w:val="4"/>
        </w:numPr>
        <w:tabs>
          <w:tab w:val="left" w:pos="821"/>
        </w:tabs>
        <w:ind w:left="820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Examination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Opinion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  <w:b/>
        </w:rPr>
        <w:t>Irregularities</w:t>
      </w:r>
    </w:p>
    <w:p w:rsidR="00DE1A14" w:rsidRDefault="00DE1A14">
      <w:pPr>
        <w:rPr>
          <w:rFonts w:ascii="Times New Roman" w:eastAsia="Times New Roman" w:hAnsi="Times New Roman" w:cs="Times New Roman"/>
          <w:b/>
          <w:bCs/>
        </w:rPr>
      </w:pPr>
    </w:p>
    <w:p w:rsidR="00DE1A14" w:rsidRDefault="004352BA">
      <w:pPr>
        <w:pStyle w:val="Heading1"/>
        <w:numPr>
          <w:ilvl w:val="1"/>
          <w:numId w:val="4"/>
        </w:numPr>
        <w:tabs>
          <w:tab w:val="left" w:pos="1541"/>
        </w:tabs>
        <w:ind w:left="1540"/>
        <w:rPr>
          <w:b w:val="0"/>
          <w:bCs w:val="0"/>
        </w:rPr>
      </w:pPr>
      <w:r>
        <w:rPr>
          <w:spacing w:val="-1"/>
        </w:rPr>
        <w:t>Unforeseen</w:t>
      </w:r>
      <w:r>
        <w:rPr>
          <w:spacing w:val="-15"/>
        </w:rPr>
        <w:t xml:space="preserve"> </w:t>
      </w:r>
      <w:r>
        <w:rPr>
          <w:spacing w:val="-1"/>
        </w:rPr>
        <w:t>risk</w:t>
      </w:r>
    </w:p>
    <w:p w:rsidR="00DE1A14" w:rsidRDefault="004352BA">
      <w:pPr>
        <w:numPr>
          <w:ilvl w:val="1"/>
          <w:numId w:val="4"/>
        </w:numPr>
        <w:tabs>
          <w:tab w:val="left" w:pos="1541"/>
        </w:tabs>
        <w:ind w:left="1540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Irregular</w:t>
      </w:r>
      <w:r>
        <w:rPr>
          <w:rFonts w:ascii="Times New Roman"/>
          <w:b/>
          <w:spacing w:val="-17"/>
        </w:rPr>
        <w:t xml:space="preserve"> </w:t>
      </w:r>
      <w:r>
        <w:rPr>
          <w:rFonts w:ascii="Times New Roman"/>
          <w:b/>
        </w:rPr>
        <w:t>omission</w:t>
      </w:r>
    </w:p>
    <w:p w:rsidR="00DE1A14" w:rsidRDefault="004352BA">
      <w:pPr>
        <w:pStyle w:val="BodyText"/>
        <w:numPr>
          <w:ilvl w:val="1"/>
          <w:numId w:val="4"/>
        </w:numPr>
        <w:tabs>
          <w:tab w:val="left" w:pos="1540"/>
        </w:tabs>
        <w:ind w:hanging="719"/>
      </w:pPr>
      <w:r>
        <w:t>Failure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follow</w:t>
      </w:r>
      <w:r>
        <w:rPr>
          <w:spacing w:val="-7"/>
        </w:rPr>
        <w:t xml:space="preserve"> </w:t>
      </w:r>
      <w:r>
        <w:t>established</w:t>
      </w:r>
      <w:r>
        <w:rPr>
          <w:spacing w:val="-8"/>
        </w:rPr>
        <w:t xml:space="preserve"> </w:t>
      </w:r>
      <w:r>
        <w:t>procedures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policies</w:t>
      </w:r>
    </w:p>
    <w:p w:rsidR="00DE1A14" w:rsidRDefault="00DE1A14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DE1A14" w:rsidRDefault="004352BA">
      <w:pPr>
        <w:pStyle w:val="BodyText"/>
        <w:numPr>
          <w:ilvl w:val="0"/>
          <w:numId w:val="4"/>
        </w:numPr>
        <w:tabs>
          <w:tab w:val="left" w:pos="820"/>
        </w:tabs>
        <w:ind w:hanging="719"/>
      </w:pPr>
      <w:r>
        <w:t>Survey-Inspection/Description</w:t>
      </w:r>
      <w:r>
        <w:rPr>
          <w:spacing w:val="-34"/>
        </w:rPr>
        <w:t xml:space="preserve"> </w:t>
      </w:r>
      <w:r>
        <w:t>Matters</w:t>
      </w:r>
    </w:p>
    <w:p w:rsidR="00DE1A14" w:rsidRDefault="00DE1A14">
      <w:pPr>
        <w:rPr>
          <w:rFonts w:ascii="Times New Roman" w:eastAsia="Times New Roman" w:hAnsi="Times New Roman" w:cs="Times New Roman"/>
        </w:rPr>
      </w:pPr>
    </w:p>
    <w:p w:rsidR="00DE1A14" w:rsidRDefault="004352BA">
      <w:pPr>
        <w:pStyle w:val="BodyText"/>
        <w:numPr>
          <w:ilvl w:val="1"/>
          <w:numId w:val="4"/>
        </w:numPr>
        <w:tabs>
          <w:tab w:val="left" w:pos="1541"/>
        </w:tabs>
        <w:ind w:left="1540"/>
      </w:pPr>
      <w:r>
        <w:t>Incorrect</w:t>
      </w:r>
      <w:r>
        <w:rPr>
          <w:spacing w:val="-9"/>
        </w:rPr>
        <w:t xml:space="preserve"> </w:t>
      </w:r>
      <w:r>
        <w:t>survey</w:t>
      </w:r>
      <w:r>
        <w:rPr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inspection</w:t>
      </w:r>
    </w:p>
    <w:p w:rsidR="00DE1A14" w:rsidRDefault="004352BA">
      <w:pPr>
        <w:pStyle w:val="BodyText"/>
        <w:numPr>
          <w:ilvl w:val="1"/>
          <w:numId w:val="4"/>
        </w:numPr>
        <w:tabs>
          <w:tab w:val="left" w:pos="1540"/>
        </w:tabs>
        <w:ind w:hanging="719"/>
      </w:pPr>
      <w:r>
        <w:t>Incorrect</w:t>
      </w:r>
      <w:r>
        <w:rPr>
          <w:spacing w:val="-8"/>
        </w:rPr>
        <w:t xml:space="preserve"> </w:t>
      </w:r>
      <w:r>
        <w:t>description</w:t>
      </w:r>
      <w:r>
        <w:rPr>
          <w:spacing w:val="-8"/>
        </w:rPr>
        <w:t xml:space="preserve"> </w:t>
      </w:r>
      <w:r>
        <w:t>used</w:t>
      </w:r>
      <w:r>
        <w:rPr>
          <w:spacing w:val="-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furnished</w:t>
      </w:r>
    </w:p>
    <w:p w:rsidR="00DE1A14" w:rsidRDefault="00DE1A14">
      <w:pPr>
        <w:sectPr w:rsidR="00DE1A14">
          <w:pgSz w:w="12240" w:h="15840"/>
          <w:pgMar w:top="1380" w:right="1340" w:bottom="280" w:left="1340" w:header="720" w:footer="720" w:gutter="0"/>
          <w:cols w:space="720"/>
        </w:sectPr>
      </w:pPr>
    </w:p>
    <w:p w:rsidR="00DE1A14" w:rsidRDefault="00DE1A14">
      <w:pPr>
        <w:spacing w:before="4"/>
        <w:rPr>
          <w:rFonts w:ascii="Times New Roman" w:eastAsia="Times New Roman" w:hAnsi="Times New Roman" w:cs="Times New Roman"/>
          <w:sz w:val="10"/>
          <w:szCs w:val="10"/>
        </w:rPr>
      </w:pPr>
    </w:p>
    <w:p w:rsidR="00DE1A14" w:rsidRDefault="004352BA">
      <w:pPr>
        <w:numPr>
          <w:ilvl w:val="0"/>
          <w:numId w:val="4"/>
        </w:numPr>
        <w:tabs>
          <w:tab w:val="left" w:pos="820"/>
        </w:tabs>
        <w:spacing w:before="71"/>
        <w:ind w:left="820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Escrow/</w:t>
      </w:r>
      <w:r>
        <w:rPr>
          <w:rFonts w:ascii="Times New Roman"/>
          <w:spacing w:val="-1"/>
        </w:rPr>
        <w:t>Closing</w:t>
      </w:r>
      <w:r>
        <w:rPr>
          <w:rFonts w:ascii="Times New Roman"/>
          <w:spacing w:val="-25"/>
        </w:rPr>
        <w:t xml:space="preserve"> </w:t>
      </w:r>
      <w:r>
        <w:rPr>
          <w:rFonts w:ascii="Times New Roman"/>
          <w:spacing w:val="-1"/>
        </w:rPr>
        <w:t>Procedures</w:t>
      </w:r>
    </w:p>
    <w:p w:rsidR="00DE1A14" w:rsidRDefault="00DE1A14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DE1A14" w:rsidRDefault="004352BA">
      <w:pPr>
        <w:pStyle w:val="BodyText"/>
        <w:numPr>
          <w:ilvl w:val="1"/>
          <w:numId w:val="4"/>
        </w:numPr>
        <w:tabs>
          <w:tab w:val="left" w:pos="1540"/>
        </w:tabs>
        <w:ind w:hanging="719"/>
      </w:pPr>
      <w:r>
        <w:t>Insufficient</w:t>
      </w:r>
      <w:r>
        <w:rPr>
          <w:spacing w:val="-11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rPr>
          <w:spacing w:val="-1"/>
        </w:rPr>
        <w:t>improper</w:t>
      </w:r>
      <w:r>
        <w:rPr>
          <w:spacing w:val="-10"/>
        </w:rPr>
        <w:t xml:space="preserve"> </w:t>
      </w:r>
      <w:r>
        <w:t>instructions</w:t>
      </w:r>
    </w:p>
    <w:p w:rsidR="00DE1A14" w:rsidRDefault="004352BA">
      <w:pPr>
        <w:pStyle w:val="BodyText"/>
        <w:numPr>
          <w:ilvl w:val="1"/>
          <w:numId w:val="4"/>
        </w:numPr>
        <w:tabs>
          <w:tab w:val="left" w:pos="1541"/>
        </w:tabs>
        <w:ind w:left="1540"/>
      </w:pPr>
      <w:r>
        <w:t>Instructions</w:t>
      </w:r>
      <w:r>
        <w:rPr>
          <w:spacing w:val="-11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followed</w:t>
      </w:r>
    </w:p>
    <w:p w:rsidR="00DE1A14" w:rsidRDefault="004352BA">
      <w:pPr>
        <w:pStyle w:val="BodyText"/>
        <w:numPr>
          <w:ilvl w:val="1"/>
          <w:numId w:val="4"/>
        </w:numPr>
        <w:tabs>
          <w:tab w:val="left" w:pos="1540"/>
        </w:tabs>
        <w:ind w:hanging="719"/>
      </w:pPr>
      <w:r>
        <w:rPr>
          <w:spacing w:val="-1"/>
        </w:rPr>
        <w:t>Improper</w:t>
      </w:r>
      <w:r>
        <w:rPr>
          <w:spacing w:val="-7"/>
        </w:rPr>
        <w:t xml:space="preserve"> </w:t>
      </w:r>
      <w:r>
        <w:t>payment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failure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make</w:t>
      </w:r>
      <w:r>
        <w:rPr>
          <w:spacing w:val="-6"/>
        </w:rPr>
        <w:t xml:space="preserve"> </w:t>
      </w:r>
      <w:r>
        <w:t>payment</w:t>
      </w:r>
    </w:p>
    <w:p w:rsidR="00DE1A14" w:rsidRDefault="004352BA">
      <w:pPr>
        <w:pStyle w:val="BodyText"/>
        <w:numPr>
          <w:ilvl w:val="1"/>
          <w:numId w:val="4"/>
        </w:numPr>
        <w:tabs>
          <w:tab w:val="left" w:pos="1540"/>
        </w:tabs>
        <w:ind w:hanging="719"/>
      </w:pPr>
      <w:r>
        <w:t>Closing</w:t>
      </w:r>
      <w:r>
        <w:rPr>
          <w:spacing w:val="-11"/>
        </w:rPr>
        <w:t xml:space="preserve"> </w:t>
      </w:r>
      <w:r>
        <w:rPr>
          <w:spacing w:val="-1"/>
        </w:rPr>
        <w:t>Protection</w:t>
      </w:r>
      <w:r>
        <w:rPr>
          <w:spacing w:val="-11"/>
        </w:rPr>
        <w:t xml:space="preserve"> </w:t>
      </w:r>
      <w:r>
        <w:t>Letter</w:t>
      </w:r>
    </w:p>
    <w:p w:rsidR="00DE1A14" w:rsidRDefault="004352BA">
      <w:pPr>
        <w:pStyle w:val="BodyText"/>
        <w:numPr>
          <w:ilvl w:val="1"/>
          <w:numId w:val="4"/>
        </w:numPr>
        <w:tabs>
          <w:tab w:val="left" w:pos="1541"/>
        </w:tabs>
        <w:ind w:left="1540"/>
      </w:pPr>
      <w:r>
        <w:t>Failure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rPr>
          <w:spacing w:val="-1"/>
        </w:rPr>
        <w:t>complete</w:t>
      </w:r>
      <w:r>
        <w:rPr>
          <w:spacing w:val="-11"/>
        </w:rPr>
        <w:t xml:space="preserve"> </w:t>
      </w:r>
      <w:r>
        <w:t>post-closing</w:t>
      </w:r>
      <w:r>
        <w:rPr>
          <w:spacing w:val="-10"/>
        </w:rPr>
        <w:t xml:space="preserve"> </w:t>
      </w:r>
      <w:r>
        <w:t>responsibilities</w:t>
      </w:r>
    </w:p>
    <w:p w:rsidR="00DE1A14" w:rsidRDefault="004352BA">
      <w:pPr>
        <w:pStyle w:val="BodyText"/>
        <w:numPr>
          <w:ilvl w:val="1"/>
          <w:numId w:val="4"/>
        </w:numPr>
        <w:tabs>
          <w:tab w:val="left" w:pos="1540"/>
        </w:tabs>
        <w:ind w:hanging="719"/>
      </w:pPr>
      <w:r>
        <w:t>Other</w:t>
      </w:r>
    </w:p>
    <w:p w:rsidR="00DE1A14" w:rsidRDefault="00DE1A14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DE1A14" w:rsidRDefault="004352BA">
      <w:pPr>
        <w:pStyle w:val="BodyText"/>
        <w:numPr>
          <w:ilvl w:val="0"/>
          <w:numId w:val="4"/>
        </w:numPr>
        <w:tabs>
          <w:tab w:val="left" w:pos="821"/>
        </w:tabs>
        <w:ind w:left="820"/>
      </w:pPr>
      <w:r>
        <w:t>Typing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Policy</w:t>
      </w:r>
      <w:r>
        <w:rPr>
          <w:spacing w:val="-6"/>
        </w:rPr>
        <w:t xml:space="preserve"> </w:t>
      </w:r>
      <w:r>
        <w:t>Review</w:t>
      </w:r>
    </w:p>
    <w:p w:rsidR="00DE1A14" w:rsidRDefault="00DE1A14">
      <w:pPr>
        <w:rPr>
          <w:rFonts w:ascii="Times New Roman" w:eastAsia="Times New Roman" w:hAnsi="Times New Roman" w:cs="Times New Roman"/>
        </w:rPr>
      </w:pPr>
    </w:p>
    <w:p w:rsidR="00DE1A14" w:rsidRDefault="004352BA">
      <w:pPr>
        <w:pStyle w:val="BodyText"/>
        <w:numPr>
          <w:ilvl w:val="0"/>
          <w:numId w:val="4"/>
        </w:numPr>
        <w:tabs>
          <w:tab w:val="left" w:pos="821"/>
        </w:tabs>
        <w:ind w:left="820"/>
      </w:pPr>
      <w:r>
        <w:t>Taxes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1"/>
        </w:rPr>
        <w:t>Special</w:t>
      </w:r>
      <w:r>
        <w:rPr>
          <w:spacing w:val="-9"/>
        </w:rPr>
        <w:t xml:space="preserve"> </w:t>
      </w:r>
      <w:r>
        <w:t>Assessments</w:t>
      </w:r>
    </w:p>
    <w:p w:rsidR="00DE1A14" w:rsidRDefault="00DE1A14">
      <w:pPr>
        <w:rPr>
          <w:rFonts w:ascii="Times New Roman" w:eastAsia="Times New Roman" w:hAnsi="Times New Roman" w:cs="Times New Roman"/>
        </w:rPr>
      </w:pPr>
    </w:p>
    <w:p w:rsidR="00DE1A14" w:rsidRDefault="004352BA">
      <w:pPr>
        <w:pStyle w:val="Heading1"/>
        <w:numPr>
          <w:ilvl w:val="0"/>
          <w:numId w:val="2"/>
        </w:numPr>
        <w:tabs>
          <w:tab w:val="left" w:pos="821"/>
        </w:tabs>
        <w:ind w:hanging="720"/>
        <w:rPr>
          <w:b w:val="0"/>
          <w:bCs w:val="0"/>
        </w:rPr>
      </w:pPr>
      <w:bookmarkStart w:id="0" w:name="I.Apparent_Non-Covered_Claims"/>
      <w:bookmarkEnd w:id="0"/>
      <w:r>
        <w:t>Apparent</w:t>
      </w:r>
      <w:r>
        <w:rPr>
          <w:spacing w:val="-15"/>
        </w:rPr>
        <w:t xml:space="preserve"> </w:t>
      </w:r>
      <w:r>
        <w:t>Non-Covered</w:t>
      </w:r>
      <w:r>
        <w:rPr>
          <w:spacing w:val="-14"/>
        </w:rPr>
        <w:t xml:space="preserve"> </w:t>
      </w:r>
      <w:r>
        <w:t>Claims</w:t>
      </w:r>
    </w:p>
    <w:p w:rsidR="00DE1A14" w:rsidRDefault="00DE1A14">
      <w:pPr>
        <w:rPr>
          <w:rFonts w:ascii="Times New Roman" w:eastAsia="Times New Roman" w:hAnsi="Times New Roman" w:cs="Times New Roman"/>
          <w:b/>
          <w:bCs/>
        </w:rPr>
      </w:pPr>
    </w:p>
    <w:p w:rsidR="00DE1A14" w:rsidRDefault="004352BA">
      <w:pPr>
        <w:numPr>
          <w:ilvl w:val="1"/>
          <w:numId w:val="2"/>
        </w:numPr>
        <w:tabs>
          <w:tab w:val="left" w:pos="1510"/>
        </w:tabs>
        <w:ind w:hanging="719"/>
        <w:rPr>
          <w:rFonts w:ascii="Times New Roman" w:eastAsia="Times New Roman" w:hAnsi="Times New Roman" w:cs="Times New Roman"/>
        </w:rPr>
      </w:pPr>
      <w:bookmarkStart w:id="1" w:name="Claim_outside_insuring_provisions"/>
      <w:bookmarkEnd w:id="1"/>
      <w:r>
        <w:rPr>
          <w:rFonts w:ascii="Times New Roman"/>
          <w:b/>
        </w:rPr>
        <w:t>Claim</w:t>
      </w:r>
      <w:r>
        <w:rPr>
          <w:rFonts w:ascii="Times New Roman"/>
          <w:b/>
          <w:spacing w:val="-11"/>
        </w:rPr>
        <w:t xml:space="preserve"> </w:t>
      </w:r>
      <w:r>
        <w:rPr>
          <w:rFonts w:ascii="Times New Roman"/>
          <w:b/>
        </w:rPr>
        <w:t>outside</w:t>
      </w:r>
      <w:r>
        <w:rPr>
          <w:rFonts w:ascii="Times New Roman"/>
          <w:b/>
          <w:spacing w:val="-11"/>
        </w:rPr>
        <w:t xml:space="preserve"> </w:t>
      </w:r>
      <w:r>
        <w:rPr>
          <w:rFonts w:ascii="Times New Roman"/>
          <w:b/>
        </w:rPr>
        <w:t>insuring</w:t>
      </w:r>
      <w:r>
        <w:rPr>
          <w:rFonts w:ascii="Times New Roman"/>
          <w:b/>
          <w:spacing w:val="-10"/>
        </w:rPr>
        <w:t xml:space="preserve"> </w:t>
      </w:r>
      <w:r>
        <w:rPr>
          <w:rFonts w:ascii="Times New Roman"/>
          <w:b/>
        </w:rPr>
        <w:t>provisions</w:t>
      </w:r>
    </w:p>
    <w:p w:rsidR="00DE1A14" w:rsidRDefault="004352BA">
      <w:pPr>
        <w:numPr>
          <w:ilvl w:val="1"/>
          <w:numId w:val="2"/>
        </w:numPr>
        <w:tabs>
          <w:tab w:val="left" w:pos="1510"/>
        </w:tabs>
        <w:ind w:hanging="719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Claim</w:t>
      </w:r>
      <w:r>
        <w:rPr>
          <w:rFonts w:ascii="Times New Roman"/>
          <w:b/>
          <w:spacing w:val="-9"/>
        </w:rPr>
        <w:t xml:space="preserve"> </w:t>
      </w:r>
      <w:r>
        <w:rPr>
          <w:rFonts w:ascii="Times New Roman"/>
          <w:b/>
        </w:rPr>
        <w:t>within</w:t>
      </w:r>
      <w:r>
        <w:rPr>
          <w:rFonts w:ascii="Times New Roman"/>
          <w:b/>
          <w:spacing w:val="-8"/>
        </w:rPr>
        <w:t xml:space="preserve"> </w:t>
      </w:r>
      <w:r>
        <w:rPr>
          <w:rFonts w:ascii="Times New Roman"/>
          <w:b/>
        </w:rPr>
        <w:t>preprinted</w:t>
      </w:r>
      <w:r>
        <w:rPr>
          <w:rFonts w:ascii="Times New Roman"/>
          <w:b/>
          <w:spacing w:val="-8"/>
        </w:rPr>
        <w:t xml:space="preserve"> </w:t>
      </w:r>
      <w:r>
        <w:rPr>
          <w:rFonts w:ascii="Times New Roman"/>
          <w:b/>
        </w:rPr>
        <w:t>exclusion</w:t>
      </w:r>
      <w:r>
        <w:rPr>
          <w:rFonts w:ascii="Times New Roman"/>
          <w:b/>
          <w:spacing w:val="-9"/>
        </w:rPr>
        <w:t xml:space="preserve"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8"/>
        </w:rPr>
        <w:t xml:space="preserve"> </w:t>
      </w:r>
      <w:r>
        <w:rPr>
          <w:rFonts w:ascii="Times New Roman"/>
          <w:b/>
        </w:rPr>
        <w:t>exception</w:t>
      </w:r>
    </w:p>
    <w:p w:rsidR="00DE1A14" w:rsidRDefault="004352BA">
      <w:pPr>
        <w:numPr>
          <w:ilvl w:val="1"/>
          <w:numId w:val="2"/>
        </w:numPr>
        <w:tabs>
          <w:tab w:val="left" w:pos="1510"/>
        </w:tabs>
        <w:spacing w:line="252" w:lineRule="exact"/>
        <w:ind w:hanging="719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Claim</w:t>
      </w:r>
      <w:r>
        <w:rPr>
          <w:rFonts w:ascii="Times New Roman"/>
          <w:b/>
          <w:spacing w:val="-9"/>
        </w:rPr>
        <w:t xml:space="preserve"> </w:t>
      </w:r>
      <w:r>
        <w:rPr>
          <w:rFonts w:ascii="Times New Roman"/>
          <w:b/>
        </w:rPr>
        <w:t>within</w:t>
      </w:r>
      <w:r>
        <w:rPr>
          <w:rFonts w:ascii="Times New Roman"/>
          <w:b/>
          <w:spacing w:val="-9"/>
        </w:rPr>
        <w:t xml:space="preserve"> </w:t>
      </w:r>
      <w:r>
        <w:rPr>
          <w:rFonts w:ascii="Times New Roman"/>
          <w:b/>
        </w:rPr>
        <w:t>special</w:t>
      </w:r>
      <w:r>
        <w:rPr>
          <w:rFonts w:ascii="Times New Roman"/>
          <w:b/>
          <w:spacing w:val="-9"/>
        </w:rPr>
        <w:t xml:space="preserve"> </w:t>
      </w:r>
      <w:r>
        <w:rPr>
          <w:rFonts w:ascii="Times New Roman"/>
          <w:b/>
        </w:rPr>
        <w:t>exception</w:t>
      </w:r>
    </w:p>
    <w:p w:rsidR="00DE1A14" w:rsidRDefault="004352BA">
      <w:pPr>
        <w:numPr>
          <w:ilvl w:val="1"/>
          <w:numId w:val="2"/>
        </w:numPr>
        <w:tabs>
          <w:tab w:val="left" w:pos="1510"/>
        </w:tabs>
        <w:spacing w:line="252" w:lineRule="exact"/>
        <w:ind w:hanging="719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Other</w:t>
      </w:r>
    </w:p>
    <w:p w:rsidR="00DE1A14" w:rsidRDefault="00DE1A14">
      <w:pPr>
        <w:rPr>
          <w:rFonts w:ascii="Times New Roman" w:eastAsia="Times New Roman" w:hAnsi="Times New Roman" w:cs="Times New Roman"/>
          <w:b/>
          <w:bCs/>
        </w:rPr>
      </w:pPr>
    </w:p>
    <w:p w:rsidR="00DE1A14" w:rsidRDefault="004352BA">
      <w:pPr>
        <w:numPr>
          <w:ilvl w:val="0"/>
          <w:numId w:val="2"/>
        </w:numPr>
        <w:tabs>
          <w:tab w:val="left" w:pos="816"/>
        </w:tabs>
        <w:ind w:left="815" w:hanging="715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Stakeholder/Interpleader</w:t>
      </w:r>
      <w:r>
        <w:rPr>
          <w:rFonts w:ascii="Times New Roman"/>
          <w:b/>
          <w:spacing w:val="-31"/>
        </w:rPr>
        <w:t xml:space="preserve"> </w:t>
      </w:r>
      <w:r>
        <w:rPr>
          <w:rFonts w:ascii="Times New Roman"/>
          <w:b/>
        </w:rPr>
        <w:t>Cases</w:t>
      </w:r>
    </w:p>
    <w:p w:rsidR="00DE1A14" w:rsidRDefault="00DE1A14">
      <w:pPr>
        <w:rPr>
          <w:rFonts w:ascii="Times New Roman" w:eastAsia="Times New Roman" w:hAnsi="Times New Roman" w:cs="Times New Roman"/>
          <w:b/>
          <w:bCs/>
        </w:rPr>
      </w:pPr>
    </w:p>
    <w:p w:rsidR="00DE1A14" w:rsidRDefault="004352BA">
      <w:pPr>
        <w:numPr>
          <w:ilvl w:val="0"/>
          <w:numId w:val="2"/>
        </w:numPr>
        <w:tabs>
          <w:tab w:val="left" w:pos="823"/>
        </w:tabs>
        <w:ind w:left="822" w:hanging="722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Disputed</w:t>
      </w:r>
      <w:r>
        <w:rPr>
          <w:rFonts w:ascii="Times New Roman"/>
          <w:b/>
          <w:spacing w:val="-20"/>
        </w:rPr>
        <w:t xml:space="preserve"> </w:t>
      </w:r>
      <w:r>
        <w:rPr>
          <w:rFonts w:ascii="Times New Roman"/>
          <w:b/>
        </w:rPr>
        <w:t>Procedure</w:t>
      </w:r>
      <w:r>
        <w:rPr>
          <w:rFonts w:ascii="Times New Roman"/>
          <w:b/>
          <w:spacing w:val="-20"/>
        </w:rPr>
        <w:t xml:space="preserve"> </w:t>
      </w:r>
      <w:r>
        <w:rPr>
          <w:rFonts w:ascii="Times New Roman"/>
          <w:b/>
        </w:rPr>
        <w:t>(Judicial/Non-Judicial)</w:t>
      </w:r>
    </w:p>
    <w:p w:rsidR="00DE1A14" w:rsidRDefault="00DE1A14">
      <w:pPr>
        <w:spacing w:before="1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DE1A14" w:rsidRDefault="004352BA">
      <w:pPr>
        <w:numPr>
          <w:ilvl w:val="1"/>
          <w:numId w:val="2"/>
        </w:numPr>
        <w:tabs>
          <w:tab w:val="left" w:pos="1540"/>
        </w:tabs>
        <w:ind w:left="1539" w:hanging="719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Foreclosure</w:t>
      </w:r>
    </w:p>
    <w:p w:rsidR="00DE1A14" w:rsidRDefault="004352BA">
      <w:pPr>
        <w:numPr>
          <w:ilvl w:val="1"/>
          <w:numId w:val="2"/>
        </w:numPr>
        <w:tabs>
          <w:tab w:val="left" w:pos="1540"/>
        </w:tabs>
        <w:ind w:left="1539" w:hanging="719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Government</w:t>
      </w:r>
      <w:r>
        <w:rPr>
          <w:rFonts w:ascii="Times New Roman"/>
          <w:b/>
          <w:spacing w:val="-20"/>
        </w:rPr>
        <w:t xml:space="preserve"> </w:t>
      </w:r>
      <w:r>
        <w:rPr>
          <w:rFonts w:ascii="Times New Roman"/>
          <w:b/>
        </w:rPr>
        <w:t>forfeiture</w:t>
      </w:r>
    </w:p>
    <w:p w:rsidR="00DE1A14" w:rsidRDefault="004352BA">
      <w:pPr>
        <w:numPr>
          <w:ilvl w:val="1"/>
          <w:numId w:val="2"/>
        </w:numPr>
        <w:tabs>
          <w:tab w:val="left" w:pos="1540"/>
        </w:tabs>
        <w:ind w:left="1539" w:hanging="719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Other</w:t>
      </w:r>
    </w:p>
    <w:p w:rsidR="00DE1A14" w:rsidRDefault="00DE1A14">
      <w:pPr>
        <w:rPr>
          <w:rFonts w:ascii="Times New Roman" w:eastAsia="Times New Roman" w:hAnsi="Times New Roman" w:cs="Times New Roman"/>
        </w:rPr>
        <w:sectPr w:rsidR="00DE1A14">
          <w:pgSz w:w="12240" w:h="15840"/>
          <w:pgMar w:top="1500" w:right="1720" w:bottom="280" w:left="1340" w:header="720" w:footer="720" w:gutter="0"/>
          <w:cols w:space="720"/>
        </w:sectPr>
      </w:pPr>
    </w:p>
    <w:p w:rsidR="00DE1A14" w:rsidRDefault="004352BA">
      <w:pPr>
        <w:pStyle w:val="BodyText"/>
        <w:spacing w:before="57"/>
        <w:ind w:left="3512" w:firstLine="0"/>
      </w:pPr>
      <w:r>
        <w:lastRenderedPageBreak/>
        <w:t>RESPONSIBILITY</w:t>
      </w:r>
      <w:r>
        <w:rPr>
          <w:spacing w:val="-25"/>
        </w:rPr>
        <w:t xml:space="preserve"> </w:t>
      </w:r>
      <w:r>
        <w:t>CODES</w:t>
      </w:r>
    </w:p>
    <w:p w:rsidR="00DE1A14" w:rsidRDefault="00DE1A14">
      <w:pPr>
        <w:spacing w:before="10"/>
        <w:rPr>
          <w:rFonts w:ascii="Times New Roman" w:eastAsia="Times New Roman" w:hAnsi="Times New Roman" w:cs="Times New Roman"/>
          <w:sz w:val="15"/>
          <w:szCs w:val="15"/>
        </w:rPr>
      </w:pPr>
    </w:p>
    <w:p w:rsidR="00DE1A14" w:rsidRDefault="004352BA">
      <w:pPr>
        <w:pStyle w:val="BodyText"/>
        <w:numPr>
          <w:ilvl w:val="0"/>
          <w:numId w:val="1"/>
        </w:numPr>
        <w:tabs>
          <w:tab w:val="left" w:pos="821"/>
        </w:tabs>
        <w:spacing w:before="71"/>
        <w:ind w:hanging="720"/>
      </w:pPr>
      <w:r>
        <w:rPr>
          <w:spacing w:val="-1"/>
        </w:rPr>
        <w:t>Fidelity</w:t>
      </w:r>
    </w:p>
    <w:p w:rsidR="00DE1A14" w:rsidRDefault="00DE1A14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DE1A14" w:rsidRDefault="004352BA">
      <w:pPr>
        <w:pStyle w:val="BodyText"/>
        <w:numPr>
          <w:ilvl w:val="1"/>
          <w:numId w:val="1"/>
        </w:numPr>
        <w:tabs>
          <w:tab w:val="left" w:pos="1540"/>
        </w:tabs>
        <w:ind w:hanging="719"/>
      </w:pPr>
      <w:r>
        <w:t>By</w:t>
      </w:r>
      <w:r>
        <w:rPr>
          <w:spacing w:val="-7"/>
        </w:rPr>
        <w:t xml:space="preserve"> </w:t>
      </w:r>
      <w:r>
        <w:t>Agent</w:t>
      </w:r>
    </w:p>
    <w:p w:rsidR="00DE1A14" w:rsidRDefault="004352BA">
      <w:pPr>
        <w:pStyle w:val="BodyText"/>
        <w:numPr>
          <w:ilvl w:val="1"/>
          <w:numId w:val="1"/>
        </w:numPr>
        <w:tabs>
          <w:tab w:val="left" w:pos="1540"/>
        </w:tabs>
        <w:ind w:hanging="719"/>
      </w:pPr>
      <w:r>
        <w:t>By</w:t>
      </w:r>
      <w:r>
        <w:rPr>
          <w:spacing w:val="-9"/>
        </w:rPr>
        <w:t xml:space="preserve"> </w:t>
      </w:r>
      <w:r>
        <w:rPr>
          <w:spacing w:val="-1"/>
        </w:rPr>
        <w:t>Approved</w:t>
      </w:r>
      <w:r>
        <w:rPr>
          <w:spacing w:val="-11"/>
        </w:rPr>
        <w:t xml:space="preserve"> </w:t>
      </w:r>
      <w:r>
        <w:rPr>
          <w:spacing w:val="-1"/>
        </w:rPr>
        <w:t>Attorney</w:t>
      </w:r>
    </w:p>
    <w:p w:rsidR="00DE1A14" w:rsidRDefault="004352BA">
      <w:pPr>
        <w:pStyle w:val="BodyText"/>
        <w:numPr>
          <w:ilvl w:val="1"/>
          <w:numId w:val="1"/>
        </w:numPr>
        <w:tabs>
          <w:tab w:val="left" w:pos="1540"/>
        </w:tabs>
        <w:ind w:hanging="719"/>
      </w:pPr>
      <w:r>
        <w:t>By</w:t>
      </w:r>
      <w:r>
        <w:rPr>
          <w:spacing w:val="-10"/>
        </w:rPr>
        <w:t xml:space="preserve"> </w:t>
      </w:r>
      <w:r>
        <w:rPr>
          <w:spacing w:val="-1"/>
        </w:rPr>
        <w:t>Independent</w:t>
      </w:r>
      <w:r>
        <w:rPr>
          <w:spacing w:val="-11"/>
        </w:rPr>
        <w:t xml:space="preserve"> </w:t>
      </w:r>
      <w:r>
        <w:t>Contractor</w:t>
      </w:r>
    </w:p>
    <w:p w:rsidR="00DE1A14" w:rsidRDefault="004352BA">
      <w:pPr>
        <w:pStyle w:val="BodyText"/>
        <w:numPr>
          <w:ilvl w:val="1"/>
          <w:numId w:val="1"/>
        </w:numPr>
        <w:tabs>
          <w:tab w:val="left" w:pos="1540"/>
        </w:tabs>
        <w:ind w:hanging="719"/>
      </w:pPr>
      <w:r>
        <w:t>By</w:t>
      </w:r>
      <w:r>
        <w:rPr>
          <w:spacing w:val="-11"/>
        </w:rPr>
        <w:t xml:space="preserve"> </w:t>
      </w:r>
      <w:r>
        <w:rPr>
          <w:spacing w:val="-1"/>
        </w:rPr>
        <w:t>Employee</w:t>
      </w:r>
    </w:p>
    <w:p w:rsidR="00DE1A14" w:rsidRDefault="00DE1A14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DE1A14" w:rsidRDefault="004352BA">
      <w:pPr>
        <w:pStyle w:val="BodyText"/>
        <w:numPr>
          <w:ilvl w:val="0"/>
          <w:numId w:val="1"/>
        </w:numPr>
        <w:tabs>
          <w:tab w:val="left" w:pos="820"/>
        </w:tabs>
        <w:ind w:left="819" w:hanging="719"/>
      </w:pPr>
      <w:r>
        <w:t>Unauthorized</w:t>
      </w:r>
      <w:r>
        <w:rPr>
          <w:spacing w:val="-15"/>
        </w:rPr>
        <w:t xml:space="preserve"> </w:t>
      </w:r>
      <w:r>
        <w:t>Risk</w:t>
      </w:r>
    </w:p>
    <w:p w:rsidR="00DE1A14" w:rsidRDefault="00DE1A14">
      <w:pPr>
        <w:rPr>
          <w:rFonts w:ascii="Times New Roman" w:eastAsia="Times New Roman" w:hAnsi="Times New Roman" w:cs="Times New Roman"/>
        </w:rPr>
      </w:pPr>
    </w:p>
    <w:p w:rsidR="00DE1A14" w:rsidRDefault="004352BA">
      <w:pPr>
        <w:pStyle w:val="BodyText"/>
        <w:numPr>
          <w:ilvl w:val="1"/>
          <w:numId w:val="1"/>
        </w:numPr>
        <w:tabs>
          <w:tab w:val="left" w:pos="1540"/>
        </w:tabs>
        <w:ind w:hanging="719"/>
      </w:pPr>
      <w:r>
        <w:t>By</w:t>
      </w:r>
      <w:r>
        <w:rPr>
          <w:spacing w:val="-7"/>
        </w:rPr>
        <w:t xml:space="preserve"> </w:t>
      </w:r>
      <w:r>
        <w:t>Agent</w:t>
      </w:r>
    </w:p>
    <w:p w:rsidR="00DE1A14" w:rsidRDefault="004352BA">
      <w:pPr>
        <w:pStyle w:val="BodyText"/>
        <w:numPr>
          <w:ilvl w:val="1"/>
          <w:numId w:val="1"/>
        </w:numPr>
        <w:tabs>
          <w:tab w:val="left" w:pos="1540"/>
        </w:tabs>
        <w:ind w:hanging="719"/>
      </w:pPr>
      <w:r>
        <w:t>By</w:t>
      </w:r>
      <w:r>
        <w:rPr>
          <w:spacing w:val="-9"/>
        </w:rPr>
        <w:t xml:space="preserve"> </w:t>
      </w:r>
      <w:r>
        <w:rPr>
          <w:spacing w:val="-1"/>
        </w:rPr>
        <w:t>Approved</w:t>
      </w:r>
      <w:r>
        <w:rPr>
          <w:spacing w:val="-11"/>
        </w:rPr>
        <w:t xml:space="preserve"> </w:t>
      </w:r>
      <w:r>
        <w:rPr>
          <w:spacing w:val="-1"/>
        </w:rPr>
        <w:t>Attorney</w:t>
      </w:r>
    </w:p>
    <w:p w:rsidR="00DE1A14" w:rsidRDefault="004352BA">
      <w:pPr>
        <w:pStyle w:val="BodyText"/>
        <w:numPr>
          <w:ilvl w:val="1"/>
          <w:numId w:val="1"/>
        </w:numPr>
        <w:tabs>
          <w:tab w:val="left" w:pos="1540"/>
        </w:tabs>
        <w:spacing w:line="252" w:lineRule="exact"/>
        <w:ind w:hanging="719"/>
      </w:pPr>
      <w:r>
        <w:t>By</w:t>
      </w:r>
      <w:r>
        <w:rPr>
          <w:spacing w:val="-10"/>
        </w:rPr>
        <w:t xml:space="preserve"> </w:t>
      </w:r>
      <w:r>
        <w:rPr>
          <w:spacing w:val="-1"/>
        </w:rPr>
        <w:t>Independent</w:t>
      </w:r>
      <w:r>
        <w:rPr>
          <w:spacing w:val="-11"/>
        </w:rPr>
        <w:t xml:space="preserve"> </w:t>
      </w:r>
      <w:r>
        <w:t>Contractor</w:t>
      </w:r>
    </w:p>
    <w:p w:rsidR="00DE1A14" w:rsidRDefault="004352BA">
      <w:pPr>
        <w:pStyle w:val="BodyText"/>
        <w:numPr>
          <w:ilvl w:val="1"/>
          <w:numId w:val="1"/>
        </w:numPr>
        <w:tabs>
          <w:tab w:val="left" w:pos="1540"/>
        </w:tabs>
        <w:spacing w:line="252" w:lineRule="exact"/>
        <w:ind w:hanging="719"/>
      </w:pPr>
      <w:r>
        <w:t>By</w:t>
      </w:r>
      <w:r>
        <w:rPr>
          <w:spacing w:val="-10"/>
        </w:rPr>
        <w:t xml:space="preserve"> </w:t>
      </w:r>
      <w:r>
        <w:rPr>
          <w:spacing w:val="-1"/>
        </w:rPr>
        <w:t>Employee</w:t>
      </w:r>
    </w:p>
    <w:p w:rsidR="00DE1A14" w:rsidRDefault="00DE1A14">
      <w:pPr>
        <w:rPr>
          <w:rFonts w:ascii="Times New Roman" w:eastAsia="Times New Roman" w:hAnsi="Times New Roman" w:cs="Times New Roman"/>
        </w:rPr>
      </w:pPr>
    </w:p>
    <w:p w:rsidR="00DE1A14" w:rsidRDefault="004352BA">
      <w:pPr>
        <w:numPr>
          <w:ilvl w:val="0"/>
          <w:numId w:val="1"/>
        </w:numPr>
        <w:tabs>
          <w:tab w:val="left" w:pos="820"/>
        </w:tabs>
        <w:ind w:hanging="720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Irregularity</w:t>
      </w:r>
      <w:r>
        <w:rPr>
          <w:rFonts w:ascii="Times New Roman"/>
          <w:b/>
          <w:spacing w:val="-10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  <w:spacing w:val="-1"/>
        </w:rPr>
        <w:t>Omission</w:t>
      </w:r>
    </w:p>
    <w:p w:rsidR="00DE1A14" w:rsidRDefault="00DE1A14">
      <w:pPr>
        <w:rPr>
          <w:rFonts w:ascii="Times New Roman" w:eastAsia="Times New Roman" w:hAnsi="Times New Roman" w:cs="Times New Roman"/>
        </w:rPr>
      </w:pPr>
    </w:p>
    <w:p w:rsidR="00DE1A14" w:rsidRDefault="004352BA">
      <w:pPr>
        <w:pStyle w:val="BodyText"/>
        <w:numPr>
          <w:ilvl w:val="1"/>
          <w:numId w:val="1"/>
        </w:numPr>
        <w:tabs>
          <w:tab w:val="left" w:pos="1540"/>
        </w:tabs>
        <w:spacing w:line="252" w:lineRule="exact"/>
        <w:ind w:hanging="719"/>
      </w:pPr>
      <w:r>
        <w:t>By</w:t>
      </w:r>
      <w:r>
        <w:rPr>
          <w:spacing w:val="-7"/>
        </w:rPr>
        <w:t xml:space="preserve"> </w:t>
      </w:r>
      <w:r>
        <w:t>Agent</w:t>
      </w:r>
    </w:p>
    <w:p w:rsidR="00DE1A14" w:rsidRDefault="004352BA">
      <w:pPr>
        <w:pStyle w:val="BodyText"/>
        <w:numPr>
          <w:ilvl w:val="1"/>
          <w:numId w:val="1"/>
        </w:numPr>
        <w:tabs>
          <w:tab w:val="left" w:pos="1540"/>
        </w:tabs>
        <w:spacing w:line="252" w:lineRule="exact"/>
        <w:ind w:hanging="719"/>
      </w:pPr>
      <w:r>
        <w:t>By</w:t>
      </w:r>
      <w:r>
        <w:rPr>
          <w:spacing w:val="-9"/>
        </w:rPr>
        <w:t xml:space="preserve"> </w:t>
      </w:r>
      <w:r>
        <w:rPr>
          <w:spacing w:val="-1"/>
        </w:rPr>
        <w:t>Approved</w:t>
      </w:r>
      <w:r>
        <w:rPr>
          <w:spacing w:val="-11"/>
        </w:rPr>
        <w:t xml:space="preserve"> </w:t>
      </w:r>
      <w:r>
        <w:rPr>
          <w:spacing w:val="-1"/>
        </w:rPr>
        <w:t>Attorney</w:t>
      </w:r>
    </w:p>
    <w:p w:rsidR="00DE1A14" w:rsidRDefault="004352BA">
      <w:pPr>
        <w:pStyle w:val="BodyText"/>
        <w:numPr>
          <w:ilvl w:val="1"/>
          <w:numId w:val="1"/>
        </w:numPr>
        <w:tabs>
          <w:tab w:val="left" w:pos="1540"/>
        </w:tabs>
        <w:ind w:hanging="719"/>
      </w:pPr>
      <w:r>
        <w:t>By</w:t>
      </w:r>
      <w:r>
        <w:rPr>
          <w:spacing w:val="-10"/>
        </w:rPr>
        <w:t xml:space="preserve"> </w:t>
      </w:r>
      <w:r>
        <w:rPr>
          <w:spacing w:val="-1"/>
        </w:rPr>
        <w:t>Independent</w:t>
      </w:r>
      <w:r>
        <w:rPr>
          <w:spacing w:val="-11"/>
        </w:rPr>
        <w:t xml:space="preserve"> </w:t>
      </w:r>
      <w:r>
        <w:t>Contractor</w:t>
      </w:r>
    </w:p>
    <w:p w:rsidR="00DE1A14" w:rsidRDefault="004352BA">
      <w:pPr>
        <w:pStyle w:val="BodyText"/>
        <w:numPr>
          <w:ilvl w:val="1"/>
          <w:numId w:val="1"/>
        </w:numPr>
        <w:tabs>
          <w:tab w:val="left" w:pos="1540"/>
        </w:tabs>
        <w:ind w:hanging="719"/>
      </w:pPr>
      <w:r>
        <w:t>By</w:t>
      </w:r>
      <w:r>
        <w:rPr>
          <w:spacing w:val="-10"/>
        </w:rPr>
        <w:t xml:space="preserve"> </w:t>
      </w:r>
      <w:r>
        <w:rPr>
          <w:spacing w:val="-1"/>
        </w:rPr>
        <w:t>Employee</w:t>
      </w:r>
    </w:p>
    <w:p w:rsidR="00DE1A14" w:rsidRDefault="00DE1A14">
      <w:pPr>
        <w:rPr>
          <w:rFonts w:ascii="Times New Roman" w:eastAsia="Times New Roman" w:hAnsi="Times New Roman" w:cs="Times New Roman"/>
        </w:rPr>
      </w:pPr>
    </w:p>
    <w:p w:rsidR="00DE1A14" w:rsidRDefault="004352BA">
      <w:pPr>
        <w:pStyle w:val="BodyText"/>
        <w:numPr>
          <w:ilvl w:val="0"/>
          <w:numId w:val="1"/>
        </w:numPr>
        <w:tabs>
          <w:tab w:val="left" w:pos="821"/>
        </w:tabs>
        <w:ind w:hanging="720"/>
      </w:pPr>
      <w:r>
        <w:rPr>
          <w:spacing w:val="-1"/>
        </w:rPr>
        <w:t>Company</w:t>
      </w:r>
      <w:r>
        <w:rPr>
          <w:spacing w:val="-9"/>
        </w:rPr>
        <w:t xml:space="preserve"> </w:t>
      </w:r>
      <w:r>
        <w:rPr>
          <w:spacing w:val="-1"/>
        </w:rPr>
        <w:t>Practice</w:t>
      </w:r>
      <w:r>
        <w:rPr>
          <w:spacing w:val="-10"/>
        </w:rPr>
        <w:t xml:space="preserve"> </w:t>
      </w:r>
      <w:r>
        <w:t>Risk</w:t>
      </w:r>
    </w:p>
    <w:p w:rsidR="00DE1A14" w:rsidRDefault="00DE1A14">
      <w:pPr>
        <w:rPr>
          <w:rFonts w:ascii="Times New Roman" w:eastAsia="Times New Roman" w:hAnsi="Times New Roman" w:cs="Times New Roman"/>
        </w:rPr>
      </w:pPr>
    </w:p>
    <w:p w:rsidR="00DE1A14" w:rsidRDefault="00DE1A14">
      <w:pPr>
        <w:rPr>
          <w:rFonts w:ascii="Times New Roman" w:eastAsia="Times New Roman" w:hAnsi="Times New Roman" w:cs="Times New Roman"/>
        </w:rPr>
      </w:pPr>
    </w:p>
    <w:p w:rsidR="00DE1A14" w:rsidRDefault="00DE1A14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DE1A14" w:rsidRDefault="004352BA">
      <w:pPr>
        <w:pStyle w:val="BodyText"/>
        <w:ind w:left="100" w:firstLine="0"/>
      </w:pPr>
      <w:r>
        <w:t>*</w:t>
      </w:r>
      <w:r>
        <w:rPr>
          <w:spacing w:val="46"/>
        </w:rPr>
        <w:t xml:space="preserve"> </w:t>
      </w:r>
      <w:r>
        <w:t>Additions</w:t>
      </w:r>
      <w:r>
        <w:rPr>
          <w:spacing w:val="-6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 w:rsidRPr="007D75FE">
        <w:rPr>
          <w:b/>
        </w:rPr>
        <w:t>bold</w:t>
      </w:r>
      <w:r w:rsidR="00030A8D" w:rsidRPr="00030A8D">
        <w:t xml:space="preserve"> type</w:t>
      </w:r>
      <w:bookmarkStart w:id="2" w:name="_GoBack"/>
      <w:bookmarkEnd w:id="2"/>
      <w:r>
        <w:t>.</w:t>
      </w:r>
    </w:p>
    <w:sectPr w:rsidR="00DE1A14">
      <w:pgSz w:w="12240" w:h="15840"/>
      <w:pgMar w:top="1380" w:right="17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767DD"/>
    <w:multiLevelType w:val="hybridMultilevel"/>
    <w:tmpl w:val="D3748218"/>
    <w:lvl w:ilvl="0" w:tplc="41D28DA4">
      <w:start w:val="18"/>
      <w:numFmt w:val="upperLetter"/>
      <w:lvlText w:val="%1."/>
      <w:lvlJc w:val="left"/>
      <w:pPr>
        <w:ind w:left="820" w:hanging="721"/>
        <w:jc w:val="lef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63645924">
      <w:start w:val="1"/>
      <w:numFmt w:val="decimal"/>
      <w:lvlText w:val="%2."/>
      <w:lvlJc w:val="left"/>
      <w:pPr>
        <w:ind w:left="1539" w:hanging="720"/>
        <w:jc w:val="lef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 w:tplc="4BBC0332">
      <w:start w:val="1"/>
      <w:numFmt w:val="bullet"/>
      <w:lvlText w:val="•"/>
      <w:lvlJc w:val="left"/>
      <w:pPr>
        <w:ind w:left="2348" w:hanging="720"/>
      </w:pPr>
      <w:rPr>
        <w:rFonts w:hint="default"/>
      </w:rPr>
    </w:lvl>
    <w:lvl w:ilvl="3" w:tplc="15F604E0">
      <w:start w:val="1"/>
      <w:numFmt w:val="bullet"/>
      <w:lvlText w:val="•"/>
      <w:lvlJc w:val="left"/>
      <w:pPr>
        <w:ind w:left="3157" w:hanging="720"/>
      </w:pPr>
      <w:rPr>
        <w:rFonts w:hint="default"/>
      </w:rPr>
    </w:lvl>
    <w:lvl w:ilvl="4" w:tplc="79D44B20">
      <w:start w:val="1"/>
      <w:numFmt w:val="bullet"/>
      <w:lvlText w:val="•"/>
      <w:lvlJc w:val="left"/>
      <w:pPr>
        <w:ind w:left="3966" w:hanging="720"/>
      </w:pPr>
      <w:rPr>
        <w:rFonts w:hint="default"/>
      </w:rPr>
    </w:lvl>
    <w:lvl w:ilvl="5" w:tplc="7726732C">
      <w:start w:val="1"/>
      <w:numFmt w:val="bullet"/>
      <w:lvlText w:val="•"/>
      <w:lvlJc w:val="left"/>
      <w:pPr>
        <w:ind w:left="4775" w:hanging="720"/>
      </w:pPr>
      <w:rPr>
        <w:rFonts w:hint="default"/>
      </w:rPr>
    </w:lvl>
    <w:lvl w:ilvl="6" w:tplc="F6CCB908">
      <w:start w:val="1"/>
      <w:numFmt w:val="bullet"/>
      <w:lvlText w:val="•"/>
      <w:lvlJc w:val="left"/>
      <w:pPr>
        <w:ind w:left="5584" w:hanging="720"/>
      </w:pPr>
      <w:rPr>
        <w:rFonts w:hint="default"/>
      </w:rPr>
    </w:lvl>
    <w:lvl w:ilvl="7" w:tplc="DA581E68">
      <w:start w:val="1"/>
      <w:numFmt w:val="bullet"/>
      <w:lvlText w:val="•"/>
      <w:lvlJc w:val="left"/>
      <w:pPr>
        <w:ind w:left="6393" w:hanging="720"/>
      </w:pPr>
      <w:rPr>
        <w:rFonts w:hint="default"/>
      </w:rPr>
    </w:lvl>
    <w:lvl w:ilvl="8" w:tplc="E9CE2C50">
      <w:start w:val="1"/>
      <w:numFmt w:val="bullet"/>
      <w:lvlText w:val="•"/>
      <w:lvlJc w:val="left"/>
      <w:pPr>
        <w:ind w:left="7202" w:hanging="720"/>
      </w:pPr>
      <w:rPr>
        <w:rFonts w:hint="default"/>
      </w:rPr>
    </w:lvl>
  </w:abstractNum>
  <w:abstractNum w:abstractNumId="1" w15:restartNumberingAfterBreak="0">
    <w:nsid w:val="06D4258A"/>
    <w:multiLevelType w:val="hybridMultilevel"/>
    <w:tmpl w:val="AF501540"/>
    <w:lvl w:ilvl="0" w:tplc="C0BEE2DE">
      <w:start w:val="6"/>
      <w:numFmt w:val="decimal"/>
      <w:lvlText w:val="%1."/>
      <w:lvlJc w:val="left"/>
      <w:pPr>
        <w:ind w:left="1538" w:hanging="719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2"/>
        <w:szCs w:val="22"/>
      </w:rPr>
    </w:lvl>
    <w:lvl w:ilvl="1" w:tplc="F7842DB2">
      <w:start w:val="1"/>
      <w:numFmt w:val="lowerLetter"/>
      <w:lvlText w:val="%2."/>
      <w:lvlJc w:val="left"/>
      <w:pPr>
        <w:ind w:left="1899" w:hanging="360"/>
        <w:jc w:val="left"/>
      </w:pPr>
      <w:rPr>
        <w:rFonts w:ascii="Times New Roman" w:eastAsia="Times New Roman" w:hAnsi="Times New Roman" w:hint="default"/>
        <w:b/>
        <w:bCs/>
        <w:w w:val="99"/>
        <w:sz w:val="22"/>
        <w:szCs w:val="22"/>
      </w:rPr>
    </w:lvl>
    <w:lvl w:ilvl="2" w:tplc="552CD030">
      <w:start w:val="1"/>
      <w:numFmt w:val="bullet"/>
      <w:lvlText w:val="•"/>
      <w:lvlJc w:val="left"/>
      <w:pPr>
        <w:ind w:left="2750" w:hanging="360"/>
      </w:pPr>
      <w:rPr>
        <w:rFonts w:hint="default"/>
      </w:rPr>
    </w:lvl>
    <w:lvl w:ilvl="3" w:tplc="3EFEF980">
      <w:start w:val="1"/>
      <w:numFmt w:val="bullet"/>
      <w:lvlText w:val="•"/>
      <w:lvlJc w:val="left"/>
      <w:pPr>
        <w:ind w:left="3601" w:hanging="360"/>
      </w:pPr>
      <w:rPr>
        <w:rFonts w:hint="default"/>
      </w:rPr>
    </w:lvl>
    <w:lvl w:ilvl="4" w:tplc="44947668">
      <w:start w:val="1"/>
      <w:numFmt w:val="bullet"/>
      <w:lvlText w:val="•"/>
      <w:lvlJc w:val="left"/>
      <w:pPr>
        <w:ind w:left="4452" w:hanging="360"/>
      </w:pPr>
      <w:rPr>
        <w:rFonts w:hint="default"/>
      </w:rPr>
    </w:lvl>
    <w:lvl w:ilvl="5" w:tplc="F16A2AA8">
      <w:start w:val="1"/>
      <w:numFmt w:val="bullet"/>
      <w:lvlText w:val="•"/>
      <w:lvlJc w:val="left"/>
      <w:pPr>
        <w:ind w:left="5304" w:hanging="360"/>
      </w:pPr>
      <w:rPr>
        <w:rFonts w:hint="default"/>
      </w:rPr>
    </w:lvl>
    <w:lvl w:ilvl="6" w:tplc="F446E7F2">
      <w:start w:val="1"/>
      <w:numFmt w:val="bullet"/>
      <w:lvlText w:val="•"/>
      <w:lvlJc w:val="left"/>
      <w:pPr>
        <w:ind w:left="6155" w:hanging="360"/>
      </w:pPr>
      <w:rPr>
        <w:rFonts w:hint="default"/>
      </w:rPr>
    </w:lvl>
    <w:lvl w:ilvl="7" w:tplc="C75477BA">
      <w:start w:val="1"/>
      <w:numFmt w:val="bullet"/>
      <w:lvlText w:val="•"/>
      <w:lvlJc w:val="left"/>
      <w:pPr>
        <w:ind w:left="7006" w:hanging="360"/>
      </w:pPr>
      <w:rPr>
        <w:rFonts w:hint="default"/>
      </w:rPr>
    </w:lvl>
    <w:lvl w:ilvl="8" w:tplc="79065ED0">
      <w:start w:val="1"/>
      <w:numFmt w:val="bullet"/>
      <w:lvlText w:val="•"/>
      <w:lvlJc w:val="left"/>
      <w:pPr>
        <w:ind w:left="7857" w:hanging="360"/>
      </w:pPr>
      <w:rPr>
        <w:rFonts w:hint="default"/>
      </w:rPr>
    </w:lvl>
  </w:abstractNum>
  <w:abstractNum w:abstractNumId="2" w15:restartNumberingAfterBreak="0">
    <w:nsid w:val="38C75F2D"/>
    <w:multiLevelType w:val="hybridMultilevel"/>
    <w:tmpl w:val="01185A30"/>
    <w:lvl w:ilvl="0" w:tplc="631ED638">
      <w:start w:val="9"/>
      <w:numFmt w:val="upperLetter"/>
      <w:lvlText w:val="%1."/>
      <w:lvlJc w:val="left"/>
      <w:pPr>
        <w:ind w:left="820" w:hanging="721"/>
        <w:jc w:val="left"/>
      </w:pPr>
      <w:rPr>
        <w:rFonts w:ascii="Times New Roman" w:eastAsia="Times New Roman" w:hAnsi="Times New Roman" w:hint="default"/>
        <w:b/>
        <w:bCs/>
        <w:w w:val="99"/>
        <w:sz w:val="22"/>
        <w:szCs w:val="22"/>
      </w:rPr>
    </w:lvl>
    <w:lvl w:ilvl="1" w:tplc="E14E254E">
      <w:start w:val="1"/>
      <w:numFmt w:val="decimal"/>
      <w:lvlText w:val="%2."/>
      <w:lvlJc w:val="left"/>
      <w:pPr>
        <w:ind w:left="1509" w:hanging="720"/>
        <w:jc w:val="left"/>
      </w:pPr>
      <w:rPr>
        <w:rFonts w:ascii="Times New Roman" w:eastAsia="Times New Roman" w:hAnsi="Times New Roman" w:hint="default"/>
        <w:b/>
        <w:bCs/>
        <w:w w:val="99"/>
        <w:sz w:val="22"/>
        <w:szCs w:val="22"/>
      </w:rPr>
    </w:lvl>
    <w:lvl w:ilvl="2" w:tplc="A58EEC2A">
      <w:start w:val="1"/>
      <w:numFmt w:val="bullet"/>
      <w:lvlText w:val="•"/>
      <w:lvlJc w:val="left"/>
      <w:pPr>
        <w:ind w:left="1539" w:hanging="720"/>
      </w:pPr>
      <w:rPr>
        <w:rFonts w:hint="default"/>
      </w:rPr>
    </w:lvl>
    <w:lvl w:ilvl="3" w:tplc="8EE8C582">
      <w:start w:val="1"/>
      <w:numFmt w:val="bullet"/>
      <w:lvlText w:val="•"/>
      <w:lvlJc w:val="left"/>
      <w:pPr>
        <w:ind w:left="2494" w:hanging="720"/>
      </w:pPr>
      <w:rPr>
        <w:rFonts w:hint="default"/>
      </w:rPr>
    </w:lvl>
    <w:lvl w:ilvl="4" w:tplc="C6F43058">
      <w:start w:val="1"/>
      <w:numFmt w:val="bullet"/>
      <w:lvlText w:val="•"/>
      <w:lvlJc w:val="left"/>
      <w:pPr>
        <w:ind w:left="3449" w:hanging="720"/>
      </w:pPr>
      <w:rPr>
        <w:rFonts w:hint="default"/>
      </w:rPr>
    </w:lvl>
    <w:lvl w:ilvl="5" w:tplc="0C9AEC2C">
      <w:start w:val="1"/>
      <w:numFmt w:val="bullet"/>
      <w:lvlText w:val="•"/>
      <w:lvlJc w:val="left"/>
      <w:pPr>
        <w:ind w:left="4404" w:hanging="720"/>
      </w:pPr>
      <w:rPr>
        <w:rFonts w:hint="default"/>
      </w:rPr>
    </w:lvl>
    <w:lvl w:ilvl="6" w:tplc="0D803A30">
      <w:start w:val="1"/>
      <w:numFmt w:val="bullet"/>
      <w:lvlText w:val="•"/>
      <w:lvlJc w:val="left"/>
      <w:pPr>
        <w:ind w:left="5359" w:hanging="720"/>
      </w:pPr>
      <w:rPr>
        <w:rFonts w:hint="default"/>
      </w:rPr>
    </w:lvl>
    <w:lvl w:ilvl="7" w:tplc="BCDAAE4E">
      <w:start w:val="1"/>
      <w:numFmt w:val="bullet"/>
      <w:lvlText w:val="•"/>
      <w:lvlJc w:val="left"/>
      <w:pPr>
        <w:ind w:left="6314" w:hanging="720"/>
      </w:pPr>
      <w:rPr>
        <w:rFonts w:hint="default"/>
      </w:rPr>
    </w:lvl>
    <w:lvl w:ilvl="8" w:tplc="756E7FCA">
      <w:start w:val="1"/>
      <w:numFmt w:val="bullet"/>
      <w:lvlText w:val="•"/>
      <w:lvlJc w:val="left"/>
      <w:pPr>
        <w:ind w:left="7269" w:hanging="720"/>
      </w:pPr>
      <w:rPr>
        <w:rFonts w:hint="default"/>
      </w:rPr>
    </w:lvl>
  </w:abstractNum>
  <w:abstractNum w:abstractNumId="3" w15:restartNumberingAfterBreak="0">
    <w:nsid w:val="72EE5493"/>
    <w:multiLevelType w:val="hybridMultilevel"/>
    <w:tmpl w:val="BF940378"/>
    <w:lvl w:ilvl="0" w:tplc="75FA87F2">
      <w:start w:val="1"/>
      <w:numFmt w:val="upperLetter"/>
      <w:lvlText w:val="%1."/>
      <w:lvlJc w:val="left"/>
      <w:pPr>
        <w:ind w:left="819" w:hanging="720"/>
        <w:jc w:val="left"/>
      </w:pPr>
      <w:rPr>
        <w:rFonts w:ascii="Times New Roman" w:eastAsia="Times New Roman" w:hAnsi="Times New Roman" w:hint="default"/>
        <w:spacing w:val="-1"/>
        <w:w w:val="99"/>
        <w:sz w:val="22"/>
        <w:szCs w:val="22"/>
      </w:rPr>
    </w:lvl>
    <w:lvl w:ilvl="1" w:tplc="CF56AD22">
      <w:start w:val="1"/>
      <w:numFmt w:val="decimal"/>
      <w:lvlText w:val="%2."/>
      <w:lvlJc w:val="left"/>
      <w:pPr>
        <w:ind w:left="1539" w:hanging="720"/>
        <w:jc w:val="lef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 w:tplc="A7561B0A">
      <w:start w:val="1"/>
      <w:numFmt w:val="lowerLetter"/>
      <w:lvlText w:val="%3."/>
      <w:lvlJc w:val="left"/>
      <w:pPr>
        <w:ind w:left="2260" w:hanging="721"/>
        <w:jc w:val="lef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3" w:tplc="95A0B9C6">
      <w:start w:val="1"/>
      <w:numFmt w:val="bullet"/>
      <w:lvlText w:val="•"/>
      <w:lvlJc w:val="left"/>
      <w:pPr>
        <w:ind w:left="1539" w:hanging="721"/>
      </w:pPr>
      <w:rPr>
        <w:rFonts w:hint="default"/>
      </w:rPr>
    </w:lvl>
    <w:lvl w:ilvl="4" w:tplc="532EA0F8">
      <w:start w:val="1"/>
      <w:numFmt w:val="bullet"/>
      <w:lvlText w:val="•"/>
      <w:lvlJc w:val="left"/>
      <w:pPr>
        <w:ind w:left="1539" w:hanging="721"/>
      </w:pPr>
      <w:rPr>
        <w:rFonts w:hint="default"/>
      </w:rPr>
    </w:lvl>
    <w:lvl w:ilvl="5" w:tplc="C5F27802">
      <w:start w:val="1"/>
      <w:numFmt w:val="bullet"/>
      <w:lvlText w:val="•"/>
      <w:lvlJc w:val="left"/>
      <w:pPr>
        <w:ind w:left="1540" w:hanging="721"/>
      </w:pPr>
      <w:rPr>
        <w:rFonts w:hint="default"/>
      </w:rPr>
    </w:lvl>
    <w:lvl w:ilvl="6" w:tplc="6F325BFA">
      <w:start w:val="1"/>
      <w:numFmt w:val="bullet"/>
      <w:lvlText w:val="•"/>
      <w:lvlJc w:val="left"/>
      <w:pPr>
        <w:ind w:left="1540" w:hanging="721"/>
      </w:pPr>
      <w:rPr>
        <w:rFonts w:hint="default"/>
      </w:rPr>
    </w:lvl>
    <w:lvl w:ilvl="7" w:tplc="0D26B954">
      <w:start w:val="1"/>
      <w:numFmt w:val="bullet"/>
      <w:lvlText w:val="•"/>
      <w:lvlJc w:val="left"/>
      <w:pPr>
        <w:ind w:left="2260" w:hanging="721"/>
      </w:pPr>
      <w:rPr>
        <w:rFonts w:hint="default"/>
      </w:rPr>
    </w:lvl>
    <w:lvl w:ilvl="8" w:tplc="4F7EFCB4">
      <w:start w:val="1"/>
      <w:numFmt w:val="bullet"/>
      <w:lvlText w:val="•"/>
      <w:lvlJc w:val="left"/>
      <w:pPr>
        <w:ind w:left="2260" w:hanging="721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A14"/>
    <w:rsid w:val="00030A8D"/>
    <w:rsid w:val="004352BA"/>
    <w:rsid w:val="007D75FE"/>
    <w:rsid w:val="00DE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6F10D6-BAC9-4A5B-ADF3-54B8E1847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899" w:hanging="359"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39" w:hanging="719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30A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A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6444A8DF.dotm</Template>
  <TotalTime>4</TotalTime>
  <Pages>4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I.Apparent Non-Covered Claims</vt:lpstr>
    </vt:vector>
  </TitlesOfParts>
  <Company/>
  <LinksUpToDate>false</LinksUpToDate>
  <CharactersWithSpaces>3486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I.Apparent Non-Covered Claims</dc:title>
  <dc:creator>BRush</dc:creator>
  <cp:lastModifiedBy>Shanna Sherwood</cp:lastModifiedBy>
  <cp:revision>3</cp:revision>
  <dcterms:created xsi:type="dcterms:W3CDTF">2017-10-05T21:05:00Z</dcterms:created>
  <dcterms:modified xsi:type="dcterms:W3CDTF">2017-10-06T17:19:00Z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2002-10-04T00:00:00Z</vt:filetime>
  </property>
  <property fmtid="{D5CDD505-2E9C-101B-9397-08002B2CF9AE}" pid="3" name="LastSaved">
    <vt:filetime>2017-09-27T00:00:00Z</vt:filetime>
  </property>
</Properties>
</file>